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80086E7">
      <w:pPr>
        <w:ind w:left="420" w:hanging="420" w:hangingChars="200"/>
        <w:rPr>
          <w:rFonts w:eastAsia="Microsoft YaHei"/>
          <w:b/>
          <w:color w:val="404040"/>
          <w:szCs w:val="21"/>
        </w:rPr>
      </w:pPr>
      <w:bookmarkStart w:id="0" w:name="_GoBack"/>
      <w:bookmarkEnd w:id="0"/>
      <w:r>
        <w:rPr>
          <w:color w:val="000000"/>
          <w:szCs w:val="21"/>
          <w:lang/>
        </w:rPr>
        <mc:AlternateContent>
          <mc:Choice Requires="wps">
            <w:drawing>
              <wp:anchor distT="0" distB="0" distL="114300" distR="114300" simplePos="0" relativeHeight="251693056" behindDoc="0" locked="0" layoutInCell="1" allowOverlap="1">
                <wp:simplePos x="0" y="0"/>
                <wp:positionH relativeFrom="column">
                  <wp:posOffset>-817245</wp:posOffset>
                </wp:positionH>
                <wp:positionV relativeFrom="paragraph">
                  <wp:posOffset>-798195</wp:posOffset>
                </wp:positionV>
                <wp:extent cx="7702550" cy="863600"/>
                <wp:effectExtent l="0" t="0" r="8890" b="5080"/>
                <wp:wrapNone/>
                <wp:docPr id="34" name="文本框 32"/>
                <wp:cNvGraphicFramePr/>
                <a:graphic xmlns:a="http://schemas.openxmlformats.org/drawingml/2006/main">
                  <a:graphicData uri="http://schemas.microsoft.com/office/word/2010/wordprocessingShape">
                    <wps:wsp>
                      <wps:cNvSpPr txBox="1"/>
                      <wps:spPr>
                        <a:xfrm>
                          <a:off x="0" y="0"/>
                          <a:ext cx="7702550" cy="863600"/>
                        </a:xfrm>
                        <a:prstGeom prst="rect">
                          <a:avLst/>
                        </a:prstGeom>
                        <a:gradFill rotWithShape="1">
                          <a:gsLst>
                            <a:gs pos="0">
                              <a:srgbClr val="548DD4"/>
                            </a:gs>
                            <a:gs pos="100000">
                              <a:srgbClr val="548DD4">
                                <a:gamma/>
                                <a:shade val="46275"/>
                                <a:invGamma/>
                              </a:srgbClr>
                            </a:gs>
                          </a:gsLst>
                          <a:lin ang="5400000" scaled="1"/>
                          <a:tileRect/>
                        </a:gradFill>
                        <a:ln>
                          <a:noFill/>
                        </a:ln>
                      </wps:spPr>
                      <wps:txbx>
                        <w:txbxContent>
                          <w:p w14:paraId="06E1FA3D">
                            <w:pPr>
                              <w:pStyle w:val="20"/>
                              <w:rPr>
                                <w:rFonts w:ascii="Microsoft YaHei" w:hAnsi="Microsoft YaHei" w:eastAsia="Microsoft YaHei" w:cs="Helvetica Neue Condensed"/>
                                <w:b/>
                                <w:sz w:val="22"/>
                                <w:szCs w:val="22"/>
                              </w:rPr>
                            </w:pPr>
                            <w:r>
                              <w:rPr>
                                <w:rFonts w:hint="eastAsia" w:ascii="Arial Black" w:hAnsi="Arial Black"/>
                                <w:b/>
                                <w:color w:val="FF9933"/>
                                <w:sz w:val="52"/>
                                <w:szCs w:val="52"/>
                              </w:rPr>
                              <w:t>WANGLU</w:t>
                            </w:r>
                            <w:r>
                              <w:rPr>
                                <w:rFonts w:ascii="Arial Black" w:hAnsi="Arial Black"/>
                                <w:b/>
                                <w:color w:val="FFFFFF"/>
                                <w:sz w:val="32"/>
                                <w:szCs w:val="32"/>
                              </w:rPr>
                              <w:t xml:space="preserve"> </w:t>
                            </w:r>
                            <w:r>
                              <w:rPr>
                                <w:rFonts w:hint="eastAsia" w:ascii="Arial Black" w:hAnsi="Arial Black"/>
                                <w:b/>
                                <w:color w:val="FFFFFF"/>
                                <w:sz w:val="32"/>
                                <w:szCs w:val="32"/>
                              </w:rPr>
                              <w:t xml:space="preserve">            </w:t>
                            </w:r>
                            <w:r>
                              <w:rPr>
                                <w:rFonts w:ascii="Microsoft YaHei" w:hAnsi="Microsoft YaHei" w:eastAsia="Microsoft YaHei" w:cs="Helvetica Neue Condensed"/>
                                <w:b/>
                                <w:color w:val="FFFFFF"/>
                                <w:sz w:val="32"/>
                                <w:szCs w:val="32"/>
                              </w:rPr>
                              <w:t>Professional Multi-Function OTDR</w:t>
                            </w:r>
                            <w:r>
                              <w:rPr>
                                <w:rFonts w:hint="eastAsia" w:ascii="Microsoft YaHei" w:hAnsi="Microsoft YaHei" w:eastAsia="Microsoft YaHei" w:cs="Helvetica Neue Condensed"/>
                                <w:b/>
                                <w:color w:val="FFFFFF"/>
                                <w:sz w:val="32"/>
                                <w:szCs w:val="32"/>
                              </w:rPr>
                              <w:t>/</w:t>
                            </w:r>
                            <w:r>
                              <w:rPr>
                                <w:rFonts w:ascii="Microsoft YaHei" w:hAnsi="Microsoft YaHei" w:eastAsia="Microsoft YaHei" w:cs="Helvetica Neue Condensed"/>
                                <w:b/>
                                <w:color w:val="FFFFFF"/>
                                <w:sz w:val="32"/>
                                <w:szCs w:val="32"/>
                              </w:rPr>
                              <w:t>MOT-</w:t>
                            </w:r>
                            <w:r>
                              <w:rPr>
                                <w:rFonts w:hint="eastAsia" w:ascii="Microsoft YaHei" w:hAnsi="Microsoft YaHei" w:eastAsia="Microsoft YaHei" w:cs="Helvetica Neue Condensed"/>
                                <w:b/>
                                <w:color w:val="FFFFFF"/>
                                <w:sz w:val="32"/>
                                <w:szCs w:val="32"/>
                              </w:rPr>
                              <w:t>65</w:t>
                            </w:r>
                          </w:p>
                          <w:p w14:paraId="7F53775A">
                            <w:pPr>
                              <w:ind w:firstLine="161" w:firstLineChars="50"/>
                              <w:rPr>
                                <w:rFonts w:ascii="Arial Black" w:hAnsi="Arial Black"/>
                                <w:b/>
                                <w:color w:val="0000FF"/>
                                <w:sz w:val="32"/>
                                <w:szCs w:val="32"/>
                              </w:rPr>
                            </w:pPr>
                          </w:p>
                        </w:txbxContent>
                      </wps:txbx>
                      <wps:bodyPr wrap="square" upright="1"/>
                    </wps:wsp>
                  </a:graphicData>
                </a:graphic>
              </wp:anchor>
            </w:drawing>
          </mc:Choice>
          <mc:Fallback>
            <w:pict>
              <v:shape id="文本框 32" o:spid="_x0000_s1026" o:spt="202" type="#_x0000_t202" style="position:absolute;left:0pt;margin-left:-64.35pt;margin-top:-62.85pt;height:68pt;width:606.5pt;z-index:251693056;mso-width-relative:margin;mso-height-relative:margin;" fillcolor="#548DD4" filled="t" stroked="f" coordsize="21600,21600" o:gfxdata="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ia76l9gAAAANAQAADwAAAAAAAAABACAAAAAiAAAAZHJzL2Rvd25yZXYueG1sUEsBAhQA&#10;FAAAAAgAh07iQJarQO8rAgAAVwQAAA4AAAAAAAAAAQAgAAAAJwEAAGRycy9lMm9Eb2MueG1sUEsF&#10;BgAAAAAGAAYAWQEAAMQFAAAAAA==&#10;">
                <v:fill type="gradient" on="t" color2="#274162" focus="100%" focussize="0f,0f" focusposition="0f,0f" rotate="t"/>
                <v:stroke on="f"/>
                <v:imagedata o:title=""/>
                <o:lock v:ext="edit" aspectratio="f"/>
                <v:textbox>
                  <w:txbxContent>
                    <w:p w14:paraId="06E1FA3D">
                      <w:pPr>
                        <w:pStyle w:val="20"/>
                        <w:rPr>
                          <w:rFonts w:ascii="Microsoft YaHei" w:hAnsi="Microsoft YaHei" w:eastAsia="Microsoft YaHei" w:cs="Helvetica Neue Condensed"/>
                          <w:b/>
                          <w:sz w:val="22"/>
                          <w:szCs w:val="22"/>
                        </w:rPr>
                      </w:pPr>
                      <w:r>
                        <w:rPr>
                          <w:rFonts w:hint="eastAsia" w:ascii="Arial Black" w:hAnsi="Arial Black"/>
                          <w:b/>
                          <w:color w:val="FF9933"/>
                          <w:sz w:val="52"/>
                          <w:szCs w:val="52"/>
                        </w:rPr>
                        <w:t>WANGLU</w:t>
                      </w:r>
                      <w:r>
                        <w:rPr>
                          <w:rFonts w:ascii="Arial Black" w:hAnsi="Arial Black"/>
                          <w:b/>
                          <w:color w:val="FFFFFF"/>
                          <w:sz w:val="32"/>
                          <w:szCs w:val="32"/>
                        </w:rPr>
                        <w:t xml:space="preserve"> </w:t>
                      </w:r>
                      <w:r>
                        <w:rPr>
                          <w:rFonts w:hint="eastAsia" w:ascii="Arial Black" w:hAnsi="Arial Black"/>
                          <w:b/>
                          <w:color w:val="FFFFFF"/>
                          <w:sz w:val="32"/>
                          <w:szCs w:val="32"/>
                        </w:rPr>
                        <w:t xml:space="preserve">            </w:t>
                      </w:r>
                      <w:r>
                        <w:rPr>
                          <w:rFonts w:ascii="Microsoft YaHei" w:hAnsi="Microsoft YaHei" w:eastAsia="Microsoft YaHei" w:cs="Helvetica Neue Condensed"/>
                          <w:b/>
                          <w:color w:val="FFFFFF"/>
                          <w:sz w:val="32"/>
                          <w:szCs w:val="32"/>
                        </w:rPr>
                        <w:t>Professional Multi-Function OTDR</w:t>
                      </w:r>
                      <w:r>
                        <w:rPr>
                          <w:rFonts w:hint="eastAsia" w:ascii="Microsoft YaHei" w:hAnsi="Microsoft YaHei" w:eastAsia="Microsoft YaHei" w:cs="Helvetica Neue Condensed"/>
                          <w:b/>
                          <w:color w:val="FFFFFF"/>
                          <w:sz w:val="32"/>
                          <w:szCs w:val="32"/>
                        </w:rPr>
                        <w:t>/</w:t>
                      </w:r>
                      <w:r>
                        <w:rPr>
                          <w:rFonts w:ascii="Microsoft YaHei" w:hAnsi="Microsoft YaHei" w:eastAsia="Microsoft YaHei" w:cs="Helvetica Neue Condensed"/>
                          <w:b/>
                          <w:color w:val="FFFFFF"/>
                          <w:sz w:val="32"/>
                          <w:szCs w:val="32"/>
                        </w:rPr>
                        <w:t>MOT-</w:t>
                      </w:r>
                      <w:r>
                        <w:rPr>
                          <w:rFonts w:hint="eastAsia" w:ascii="Microsoft YaHei" w:hAnsi="Microsoft YaHei" w:eastAsia="Microsoft YaHei" w:cs="Helvetica Neue Condensed"/>
                          <w:b/>
                          <w:color w:val="FFFFFF"/>
                          <w:sz w:val="32"/>
                          <w:szCs w:val="32"/>
                        </w:rPr>
                        <w:t>65</w:t>
                      </w:r>
                    </w:p>
                    <w:p w14:paraId="7F53775A">
                      <w:pPr>
                        <w:ind w:firstLine="161" w:firstLineChars="50"/>
                        <w:rPr>
                          <w:rFonts w:ascii="Arial Black" w:hAnsi="Arial Black"/>
                          <w:b/>
                          <w:color w:val="0000FF"/>
                          <w:sz w:val="32"/>
                          <w:szCs w:val="32"/>
                        </w:rPr>
                      </w:pPr>
                    </w:p>
                  </w:txbxContent>
                </v:textbox>
              </v:shape>
            </w:pict>
          </mc:Fallback>
        </mc:AlternateContent>
      </w:r>
      <w:r>
        <w:rPr>
          <w:rFonts w:eastAsia="Microsoft YaHei"/>
          <w:b/>
          <w:color w:val="404040"/>
          <w:szCs w:val="21"/>
        </w:rPr>
        <w:t xml:space="preserve">  </w:t>
      </w:r>
    </w:p>
    <w:p w14:paraId="2D2B7C14">
      <w:pPr>
        <w:ind w:left="420" w:hanging="420" w:hangingChars="200"/>
        <w:rPr>
          <w:rFonts w:eastAsia="Microsoft YaHei"/>
          <w:b/>
          <w:color w:val="404040"/>
          <w:szCs w:val="21"/>
        </w:rPr>
      </w:pPr>
    </w:p>
    <w:p w14:paraId="3688FA44">
      <w:pPr>
        <w:tabs>
          <w:tab w:val="left" w:pos="1665"/>
          <w:tab w:val="left" w:pos="1755"/>
        </w:tabs>
        <w:ind w:right="29" w:rightChars="14"/>
        <w:outlineLvl w:val="0"/>
        <w:rPr>
          <w:b/>
          <w:color w:val="000000"/>
          <w:szCs w:val="21"/>
        </w:rPr>
      </w:pPr>
    </w:p>
    <w:p w14:paraId="25EBC65F">
      <w:pPr>
        <w:tabs>
          <w:tab w:val="left" w:pos="1665"/>
          <w:tab w:val="left" w:pos="1755"/>
        </w:tabs>
        <w:ind w:right="29" w:rightChars="14"/>
        <w:outlineLvl w:val="0"/>
        <w:rPr>
          <w:b/>
          <w:color w:val="000000"/>
          <w:szCs w:val="21"/>
        </w:rPr>
      </w:pPr>
    </w:p>
    <w:p w14:paraId="2DDFD236">
      <w:pPr>
        <w:tabs>
          <w:tab w:val="left" w:pos="1665"/>
          <w:tab w:val="left" w:pos="1755"/>
        </w:tabs>
        <w:ind w:right="29" w:rightChars="14"/>
        <w:outlineLvl w:val="0"/>
        <w:rPr>
          <w:b/>
          <w:color w:val="000000"/>
          <w:szCs w:val="21"/>
        </w:rPr>
      </w:pPr>
      <w:r>
        <w:rPr>
          <w:lang/>
        </w:rPr>
        <w:drawing>
          <wp:anchor distT="0" distB="0" distL="114300" distR="114300" simplePos="0" relativeHeight="251699200" behindDoc="0" locked="0" layoutInCell="1" allowOverlap="1">
            <wp:simplePos x="0" y="0"/>
            <wp:positionH relativeFrom="column">
              <wp:posOffset>820420</wp:posOffset>
            </wp:positionH>
            <wp:positionV relativeFrom="paragraph">
              <wp:posOffset>173355</wp:posOffset>
            </wp:positionV>
            <wp:extent cx="4533900" cy="3171825"/>
            <wp:effectExtent l="0" t="0" r="0" b="0"/>
            <wp:wrapSquare wrapText="bothSides"/>
            <wp:docPr id="40" name="图片 156" descr="MOT-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56" descr="MOT-65"/>
                    <pic:cNvPicPr>
                      <a:picLocks noChangeAspect="1"/>
                    </pic:cNvPicPr>
                  </pic:nvPicPr>
                  <pic:blipFill>
                    <a:blip r:embed="rId4"/>
                    <a:stretch>
                      <a:fillRect/>
                    </a:stretch>
                  </pic:blipFill>
                  <pic:spPr>
                    <a:xfrm>
                      <a:off x="0" y="0"/>
                      <a:ext cx="4533900" cy="3171825"/>
                    </a:xfrm>
                    <a:prstGeom prst="rect">
                      <a:avLst/>
                    </a:prstGeom>
                    <a:noFill/>
                    <a:ln>
                      <a:noFill/>
                    </a:ln>
                  </pic:spPr>
                </pic:pic>
              </a:graphicData>
            </a:graphic>
          </wp:anchor>
        </w:drawing>
      </w:r>
    </w:p>
    <w:p w14:paraId="0B15E7AB">
      <w:pPr>
        <w:tabs>
          <w:tab w:val="left" w:pos="1665"/>
          <w:tab w:val="left" w:pos="1755"/>
        </w:tabs>
        <w:ind w:right="29" w:rightChars="14"/>
        <w:outlineLvl w:val="0"/>
        <w:rPr>
          <w:b/>
          <w:color w:val="000000"/>
          <w:szCs w:val="21"/>
        </w:rPr>
      </w:pPr>
    </w:p>
    <w:p w14:paraId="39E6288F">
      <w:pPr>
        <w:tabs>
          <w:tab w:val="left" w:pos="1665"/>
          <w:tab w:val="left" w:pos="1755"/>
        </w:tabs>
        <w:ind w:right="29" w:rightChars="14"/>
        <w:outlineLvl w:val="0"/>
        <w:rPr>
          <w:b/>
          <w:color w:val="000000"/>
          <w:szCs w:val="21"/>
        </w:rPr>
      </w:pPr>
    </w:p>
    <w:p w14:paraId="4968360C">
      <w:pPr>
        <w:tabs>
          <w:tab w:val="left" w:pos="1665"/>
          <w:tab w:val="left" w:pos="1755"/>
        </w:tabs>
        <w:ind w:right="29" w:rightChars="14"/>
        <w:outlineLvl w:val="0"/>
        <w:rPr>
          <w:b/>
          <w:color w:val="000000"/>
          <w:szCs w:val="21"/>
        </w:rPr>
      </w:pPr>
    </w:p>
    <w:p w14:paraId="759D2D55">
      <w:pPr>
        <w:tabs>
          <w:tab w:val="left" w:pos="1665"/>
          <w:tab w:val="left" w:pos="1755"/>
        </w:tabs>
        <w:ind w:right="29" w:rightChars="14"/>
        <w:outlineLvl w:val="0"/>
        <w:rPr>
          <w:b/>
          <w:color w:val="000000"/>
          <w:szCs w:val="21"/>
        </w:rPr>
      </w:pPr>
    </w:p>
    <w:p w14:paraId="678E3E84">
      <w:pPr>
        <w:tabs>
          <w:tab w:val="left" w:pos="1665"/>
          <w:tab w:val="left" w:pos="1755"/>
        </w:tabs>
        <w:ind w:right="29" w:rightChars="14"/>
        <w:outlineLvl w:val="0"/>
        <w:rPr>
          <w:b/>
          <w:color w:val="000000"/>
          <w:szCs w:val="21"/>
        </w:rPr>
      </w:pPr>
    </w:p>
    <w:p w14:paraId="4E00F6E0">
      <w:pPr>
        <w:tabs>
          <w:tab w:val="left" w:pos="1665"/>
          <w:tab w:val="left" w:pos="1755"/>
        </w:tabs>
        <w:ind w:right="29" w:rightChars="14"/>
        <w:outlineLvl w:val="0"/>
        <w:rPr>
          <w:b/>
          <w:color w:val="000000"/>
          <w:szCs w:val="21"/>
        </w:rPr>
      </w:pPr>
    </w:p>
    <w:p w14:paraId="1F08A894">
      <w:pPr>
        <w:tabs>
          <w:tab w:val="left" w:pos="1665"/>
          <w:tab w:val="left" w:pos="1755"/>
        </w:tabs>
        <w:ind w:right="29" w:rightChars="14"/>
        <w:outlineLvl w:val="0"/>
        <w:rPr>
          <w:b/>
          <w:color w:val="000000"/>
          <w:szCs w:val="21"/>
        </w:rPr>
      </w:pPr>
    </w:p>
    <w:p w14:paraId="0FBB65E2">
      <w:pPr>
        <w:tabs>
          <w:tab w:val="left" w:pos="1665"/>
          <w:tab w:val="left" w:pos="1755"/>
        </w:tabs>
        <w:ind w:right="29" w:rightChars="14"/>
        <w:outlineLvl w:val="0"/>
        <w:rPr>
          <w:b/>
          <w:color w:val="000000"/>
          <w:szCs w:val="21"/>
        </w:rPr>
      </w:pPr>
    </w:p>
    <w:p w14:paraId="26623FC2">
      <w:pPr>
        <w:tabs>
          <w:tab w:val="left" w:pos="1665"/>
          <w:tab w:val="left" w:pos="1755"/>
        </w:tabs>
        <w:ind w:right="29" w:rightChars="14"/>
        <w:outlineLvl w:val="0"/>
        <w:rPr>
          <w:b/>
          <w:color w:val="000000"/>
          <w:szCs w:val="21"/>
        </w:rPr>
      </w:pPr>
    </w:p>
    <w:p w14:paraId="1F4E28C1">
      <w:pPr>
        <w:tabs>
          <w:tab w:val="left" w:pos="1665"/>
          <w:tab w:val="left" w:pos="1755"/>
        </w:tabs>
        <w:ind w:right="29" w:rightChars="14"/>
        <w:outlineLvl w:val="0"/>
        <w:rPr>
          <w:b/>
          <w:color w:val="000000"/>
          <w:szCs w:val="21"/>
        </w:rPr>
      </w:pPr>
    </w:p>
    <w:p w14:paraId="1FE0479E">
      <w:pPr>
        <w:tabs>
          <w:tab w:val="left" w:pos="1665"/>
          <w:tab w:val="left" w:pos="1755"/>
        </w:tabs>
        <w:ind w:right="29" w:rightChars="14"/>
        <w:outlineLvl w:val="0"/>
        <w:rPr>
          <w:b/>
          <w:color w:val="000000"/>
          <w:szCs w:val="21"/>
        </w:rPr>
      </w:pPr>
    </w:p>
    <w:p w14:paraId="6ED5CDC6">
      <w:pPr>
        <w:tabs>
          <w:tab w:val="left" w:pos="1665"/>
          <w:tab w:val="left" w:pos="1755"/>
        </w:tabs>
        <w:ind w:right="29" w:rightChars="14"/>
        <w:outlineLvl w:val="0"/>
        <w:rPr>
          <w:b/>
          <w:color w:val="000000"/>
          <w:szCs w:val="21"/>
        </w:rPr>
      </w:pPr>
    </w:p>
    <w:p w14:paraId="29E1FEC7">
      <w:pPr>
        <w:tabs>
          <w:tab w:val="left" w:pos="1665"/>
          <w:tab w:val="left" w:pos="1755"/>
        </w:tabs>
        <w:ind w:right="29" w:rightChars="14"/>
        <w:outlineLvl w:val="0"/>
        <w:rPr>
          <w:b/>
          <w:color w:val="000000"/>
          <w:szCs w:val="21"/>
        </w:rPr>
      </w:pPr>
    </w:p>
    <w:p w14:paraId="1D164A85">
      <w:pPr>
        <w:tabs>
          <w:tab w:val="left" w:pos="1665"/>
          <w:tab w:val="left" w:pos="1755"/>
        </w:tabs>
        <w:ind w:right="29" w:rightChars="14"/>
        <w:outlineLvl w:val="0"/>
        <w:rPr>
          <w:b/>
          <w:color w:val="000000"/>
          <w:szCs w:val="21"/>
        </w:rPr>
      </w:pPr>
    </w:p>
    <w:p w14:paraId="55D424B2">
      <w:pPr>
        <w:tabs>
          <w:tab w:val="left" w:pos="1665"/>
          <w:tab w:val="left" w:pos="1755"/>
        </w:tabs>
        <w:ind w:right="29" w:rightChars="14"/>
        <w:outlineLvl w:val="0"/>
        <w:rPr>
          <w:b/>
          <w:color w:val="000000"/>
          <w:szCs w:val="21"/>
        </w:rPr>
      </w:pPr>
    </w:p>
    <w:p w14:paraId="25026BDE">
      <w:pPr>
        <w:tabs>
          <w:tab w:val="left" w:pos="1665"/>
          <w:tab w:val="left" w:pos="1755"/>
        </w:tabs>
        <w:ind w:right="29" w:rightChars="14"/>
        <w:outlineLvl w:val="0"/>
        <w:rPr>
          <w:b/>
          <w:color w:val="000000"/>
          <w:szCs w:val="21"/>
        </w:rPr>
      </w:pPr>
    </w:p>
    <w:p w14:paraId="43F4A206">
      <w:pPr>
        <w:tabs>
          <w:tab w:val="left" w:pos="1665"/>
          <w:tab w:val="left" w:pos="1755"/>
        </w:tabs>
        <w:ind w:right="29" w:rightChars="14"/>
        <w:outlineLvl w:val="0"/>
        <w:rPr>
          <w:b/>
          <w:color w:val="000000"/>
          <w:szCs w:val="21"/>
        </w:rPr>
      </w:pPr>
    </w:p>
    <w:p w14:paraId="1A85FF4E">
      <w:pPr>
        <w:tabs>
          <w:tab w:val="left" w:pos="1665"/>
          <w:tab w:val="left" w:pos="1755"/>
        </w:tabs>
        <w:ind w:right="29" w:rightChars="14"/>
        <w:outlineLvl w:val="0"/>
        <w:rPr>
          <w:b/>
          <w:color w:val="000000"/>
          <w:szCs w:val="21"/>
        </w:rPr>
      </w:pPr>
    </w:p>
    <w:p w14:paraId="712DF2BF">
      <w:pPr>
        <w:tabs>
          <w:tab w:val="left" w:pos="1665"/>
          <w:tab w:val="left" w:pos="1755"/>
        </w:tabs>
        <w:ind w:right="29" w:rightChars="14"/>
        <w:outlineLvl w:val="0"/>
        <w:rPr>
          <w:b/>
          <w:color w:val="000000"/>
          <w:szCs w:val="21"/>
        </w:rPr>
      </w:pPr>
    </w:p>
    <w:p w14:paraId="094F9D30">
      <w:pPr>
        <w:tabs>
          <w:tab w:val="left" w:pos="1665"/>
          <w:tab w:val="left" w:pos="1755"/>
        </w:tabs>
        <w:ind w:right="29" w:rightChars="14"/>
        <w:outlineLvl w:val="0"/>
        <w:rPr>
          <w:b/>
          <w:color w:val="000000"/>
          <w:szCs w:val="21"/>
        </w:rPr>
      </w:pPr>
    </w:p>
    <w:p w14:paraId="0AFD681F">
      <w:pPr>
        <w:ind w:firstLine="949" w:firstLineChars="450"/>
        <w:rPr>
          <w:rFonts w:eastAsia="HelveticaNeueLT Std Med Cn" w:cs="HelveticaNeueLT Std Med Cn"/>
          <w:b/>
          <w:color w:val="221E1F"/>
          <w:kern w:val="0"/>
          <w:sz w:val="48"/>
          <w:szCs w:val="48"/>
        </w:rPr>
      </w:pPr>
      <w:r>
        <w:rPr>
          <w:b/>
          <w:color w:val="000000"/>
          <w:szCs w:val="21"/>
        </w:rPr>
        <w:t xml:space="preserve">  </w:t>
      </w:r>
      <w:r>
        <w:rPr>
          <w:rFonts w:eastAsia="HelveticaNeueLT Std Med Cn" w:cs="HelveticaNeueLT Std Med Cn"/>
          <w:b/>
          <w:color w:val="221E1F"/>
          <w:kern w:val="0"/>
          <w:sz w:val="48"/>
          <w:szCs w:val="48"/>
        </w:rPr>
        <w:t xml:space="preserve">Professional Multi-Function OTDR with </w:t>
      </w:r>
    </w:p>
    <w:p w14:paraId="4B601115">
      <w:pPr>
        <w:rPr>
          <w:b/>
          <w:sz w:val="40"/>
          <w:szCs w:val="40"/>
        </w:rPr>
      </w:pPr>
      <w:r>
        <w:rPr>
          <w:rFonts w:eastAsia="HelveticaNeueLT Std Med Cn" w:cs="HelveticaNeueLT Std Med Cn"/>
          <w:b/>
          <w:color w:val="221E1F"/>
          <w:kern w:val="0"/>
          <w:sz w:val="48"/>
          <w:szCs w:val="48"/>
        </w:rPr>
        <w:t xml:space="preserve">       Network tool and cable testing</w:t>
      </w:r>
      <w:r>
        <w:rPr>
          <w:rFonts w:eastAsia="HelveticaNeueLT Std Med Cn" w:cs="HelveticaNeueLT Std Med Cn"/>
          <w:b/>
          <w:color w:val="221E1F"/>
          <w:kern w:val="0"/>
          <w:sz w:val="40"/>
          <w:szCs w:val="40"/>
        </w:rPr>
        <w:t xml:space="preserve"> </w:t>
      </w:r>
    </w:p>
    <w:p w14:paraId="19B6CD64">
      <w:pPr>
        <w:tabs>
          <w:tab w:val="left" w:pos="1665"/>
          <w:tab w:val="left" w:pos="1755"/>
        </w:tabs>
        <w:ind w:right="29" w:rightChars="14"/>
        <w:outlineLvl w:val="0"/>
        <w:rPr>
          <w:b/>
          <w:color w:val="000000"/>
          <w:szCs w:val="21"/>
        </w:rPr>
      </w:pPr>
    </w:p>
    <w:p w14:paraId="2F821E9E">
      <w:pPr>
        <w:tabs>
          <w:tab w:val="left" w:pos="1665"/>
          <w:tab w:val="left" w:pos="1755"/>
        </w:tabs>
        <w:ind w:right="29" w:rightChars="14"/>
        <w:outlineLvl w:val="0"/>
        <w:rPr>
          <w:b/>
          <w:color w:val="000000"/>
          <w:szCs w:val="21"/>
        </w:rPr>
      </w:pPr>
    </w:p>
    <w:p w14:paraId="0D14CCD1">
      <w:pPr>
        <w:tabs>
          <w:tab w:val="left" w:pos="1665"/>
          <w:tab w:val="left" w:pos="1755"/>
        </w:tabs>
        <w:ind w:right="29" w:rightChars="14"/>
        <w:outlineLvl w:val="0"/>
        <w:rPr>
          <w:b/>
          <w:color w:val="000000"/>
          <w:szCs w:val="21"/>
        </w:rPr>
      </w:pPr>
    </w:p>
    <w:p w14:paraId="659DC639">
      <w:pPr>
        <w:tabs>
          <w:tab w:val="left" w:pos="1665"/>
          <w:tab w:val="left" w:pos="1755"/>
        </w:tabs>
        <w:ind w:right="29" w:rightChars="14"/>
        <w:outlineLvl w:val="0"/>
        <w:rPr>
          <w:b/>
          <w:color w:val="000000"/>
          <w:szCs w:val="21"/>
        </w:rPr>
      </w:pPr>
    </w:p>
    <w:p w14:paraId="59F50592">
      <w:pPr>
        <w:tabs>
          <w:tab w:val="left" w:pos="1665"/>
          <w:tab w:val="left" w:pos="1755"/>
        </w:tabs>
        <w:ind w:right="29" w:rightChars="14"/>
        <w:outlineLvl w:val="0"/>
        <w:rPr>
          <w:b/>
          <w:color w:val="000000"/>
          <w:szCs w:val="21"/>
        </w:rPr>
      </w:pPr>
      <w:r>
        <w:rPr>
          <w:szCs w:val="21"/>
          <w:lang/>
        </w:rPr>
        <w:drawing>
          <wp:anchor distT="0" distB="0" distL="114300" distR="114300" simplePos="0" relativeHeight="251677696" behindDoc="0" locked="0" layoutInCell="1" allowOverlap="1">
            <wp:simplePos x="0" y="0"/>
            <wp:positionH relativeFrom="column">
              <wp:posOffset>3948430</wp:posOffset>
            </wp:positionH>
            <wp:positionV relativeFrom="paragraph">
              <wp:posOffset>81280</wp:posOffset>
            </wp:positionV>
            <wp:extent cx="575945" cy="570230"/>
            <wp:effectExtent l="0" t="0" r="3175" b="8890"/>
            <wp:wrapNone/>
            <wp:docPr id="19" name="图片 74" descr="红光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4" descr="红光源"/>
                    <pic:cNvPicPr>
                      <a:picLocks noChangeAspect="1"/>
                    </pic:cNvPicPr>
                  </pic:nvPicPr>
                  <pic:blipFill>
                    <a:blip r:embed="rId5"/>
                    <a:stretch>
                      <a:fillRect/>
                    </a:stretch>
                  </pic:blipFill>
                  <pic:spPr>
                    <a:xfrm>
                      <a:off x="0" y="0"/>
                      <a:ext cx="575945" cy="570230"/>
                    </a:xfrm>
                    <a:prstGeom prst="rect">
                      <a:avLst/>
                    </a:prstGeom>
                    <a:noFill/>
                    <a:ln>
                      <a:noFill/>
                    </a:ln>
                  </pic:spPr>
                </pic:pic>
              </a:graphicData>
            </a:graphic>
          </wp:anchor>
        </w:drawing>
      </w:r>
      <w:r>
        <w:rPr>
          <w:szCs w:val="21"/>
          <w:lang/>
        </w:rPr>
        <w:drawing>
          <wp:anchor distT="0" distB="0" distL="114300" distR="114300" simplePos="0" relativeHeight="251678720" behindDoc="0" locked="0" layoutInCell="1" allowOverlap="1">
            <wp:simplePos x="0" y="0"/>
            <wp:positionH relativeFrom="column">
              <wp:posOffset>1510030</wp:posOffset>
            </wp:positionH>
            <wp:positionV relativeFrom="paragraph">
              <wp:posOffset>52070</wp:posOffset>
            </wp:positionV>
            <wp:extent cx="575945" cy="570230"/>
            <wp:effectExtent l="0" t="0" r="3175" b="8890"/>
            <wp:wrapNone/>
            <wp:docPr id="20" name="图片 75" descr="形状-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5" descr="形状-91"/>
                    <pic:cNvPicPr>
                      <a:picLocks noChangeAspect="1"/>
                    </pic:cNvPicPr>
                  </pic:nvPicPr>
                  <pic:blipFill>
                    <a:blip r:embed="rId6"/>
                    <a:stretch>
                      <a:fillRect/>
                    </a:stretch>
                  </pic:blipFill>
                  <pic:spPr>
                    <a:xfrm>
                      <a:off x="0" y="0"/>
                      <a:ext cx="575945" cy="570230"/>
                    </a:xfrm>
                    <a:prstGeom prst="rect">
                      <a:avLst/>
                    </a:prstGeom>
                    <a:noFill/>
                    <a:ln>
                      <a:noFill/>
                    </a:ln>
                  </pic:spPr>
                </pic:pic>
              </a:graphicData>
            </a:graphic>
          </wp:anchor>
        </w:drawing>
      </w:r>
      <w:r>
        <w:rPr>
          <w:szCs w:val="21"/>
          <w:lang/>
        </w:rPr>
        <w:drawing>
          <wp:anchor distT="0" distB="0" distL="114300" distR="114300" simplePos="0" relativeHeight="251676672" behindDoc="0" locked="0" layoutInCell="1" allowOverlap="1">
            <wp:simplePos x="0" y="0"/>
            <wp:positionH relativeFrom="column">
              <wp:posOffset>666115</wp:posOffset>
            </wp:positionH>
            <wp:positionV relativeFrom="paragraph">
              <wp:posOffset>53340</wp:posOffset>
            </wp:positionV>
            <wp:extent cx="575945" cy="575945"/>
            <wp:effectExtent l="0" t="0" r="3175" b="3175"/>
            <wp:wrapNone/>
            <wp:docPr id="18" name="图片 73" descr="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3" descr="km"/>
                    <pic:cNvPicPr>
                      <a:picLocks noChangeAspect="1"/>
                    </pic:cNvPicPr>
                  </pic:nvPicPr>
                  <pic:blipFill>
                    <a:blip r:embed="rId7"/>
                    <a:stretch>
                      <a:fillRect/>
                    </a:stretch>
                  </pic:blipFill>
                  <pic:spPr>
                    <a:xfrm>
                      <a:off x="0" y="0"/>
                      <a:ext cx="575945" cy="575945"/>
                    </a:xfrm>
                    <a:prstGeom prst="rect">
                      <a:avLst/>
                    </a:prstGeom>
                    <a:noFill/>
                    <a:ln>
                      <a:noFill/>
                    </a:ln>
                  </pic:spPr>
                </pic:pic>
              </a:graphicData>
            </a:graphic>
          </wp:anchor>
        </w:drawing>
      </w:r>
      <w:r>
        <w:rPr>
          <w:szCs w:val="21"/>
          <w:lang/>
        </w:rPr>
        <w:drawing>
          <wp:anchor distT="0" distB="0" distL="114300" distR="114300" simplePos="0" relativeHeight="251675648" behindDoc="0" locked="0" layoutInCell="1" allowOverlap="1">
            <wp:simplePos x="0" y="0"/>
            <wp:positionH relativeFrom="column">
              <wp:posOffset>-132715</wp:posOffset>
            </wp:positionH>
            <wp:positionV relativeFrom="paragraph">
              <wp:posOffset>52070</wp:posOffset>
            </wp:positionV>
            <wp:extent cx="575945" cy="571500"/>
            <wp:effectExtent l="0" t="0" r="3175" b="7620"/>
            <wp:wrapNone/>
            <wp:docPr id="17" name="图片 62" descr="ODTR-拷贝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2" descr="ODTR-拷贝1"/>
                    <pic:cNvPicPr>
                      <a:picLocks noChangeAspect="1"/>
                    </pic:cNvPicPr>
                  </pic:nvPicPr>
                  <pic:blipFill>
                    <a:blip r:embed="rId8"/>
                    <a:stretch>
                      <a:fillRect/>
                    </a:stretch>
                  </pic:blipFill>
                  <pic:spPr>
                    <a:xfrm>
                      <a:off x="0" y="0"/>
                      <a:ext cx="575945" cy="571500"/>
                    </a:xfrm>
                    <a:prstGeom prst="rect">
                      <a:avLst/>
                    </a:prstGeom>
                    <a:noFill/>
                    <a:ln>
                      <a:noFill/>
                    </a:ln>
                  </pic:spPr>
                </pic:pic>
              </a:graphicData>
            </a:graphic>
          </wp:anchor>
        </w:drawing>
      </w:r>
      <w:r>
        <w:rPr>
          <w:b/>
          <w:color w:val="000000"/>
          <w:szCs w:val="21"/>
          <w:lang/>
        </w:rPr>
        <w:drawing>
          <wp:anchor distT="0" distB="0" distL="114300" distR="114300" simplePos="0" relativeHeight="251686912" behindDoc="0" locked="0" layoutInCell="1" allowOverlap="1">
            <wp:simplePos x="0" y="0"/>
            <wp:positionH relativeFrom="column">
              <wp:posOffset>2359025</wp:posOffset>
            </wp:positionH>
            <wp:positionV relativeFrom="paragraph">
              <wp:posOffset>52070</wp:posOffset>
            </wp:positionV>
            <wp:extent cx="575945" cy="570230"/>
            <wp:effectExtent l="0" t="0" r="3175" b="8890"/>
            <wp:wrapNone/>
            <wp:docPr id="28" name="图片 89" desc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9" descr="LS"/>
                    <pic:cNvPicPr>
                      <a:picLocks noChangeAspect="1"/>
                    </pic:cNvPicPr>
                  </pic:nvPicPr>
                  <pic:blipFill>
                    <a:blip r:embed="rId9"/>
                    <a:stretch>
                      <a:fillRect/>
                    </a:stretch>
                  </pic:blipFill>
                  <pic:spPr>
                    <a:xfrm>
                      <a:off x="0" y="0"/>
                      <a:ext cx="575945" cy="570230"/>
                    </a:xfrm>
                    <a:prstGeom prst="rect">
                      <a:avLst/>
                    </a:prstGeom>
                    <a:noFill/>
                    <a:ln>
                      <a:noFill/>
                    </a:ln>
                  </pic:spPr>
                </pic:pic>
              </a:graphicData>
            </a:graphic>
          </wp:anchor>
        </w:drawing>
      </w:r>
      <w:r>
        <w:rPr>
          <w:b/>
          <w:color w:val="000000"/>
          <w:szCs w:val="21"/>
          <w:lang/>
        </w:rPr>
        <w:drawing>
          <wp:anchor distT="0" distB="0" distL="114300" distR="114300" simplePos="0" relativeHeight="251684864" behindDoc="0" locked="0" layoutInCell="1" allowOverlap="1">
            <wp:simplePos x="0" y="0"/>
            <wp:positionH relativeFrom="column">
              <wp:posOffset>5585460</wp:posOffset>
            </wp:positionH>
            <wp:positionV relativeFrom="paragraph">
              <wp:posOffset>59055</wp:posOffset>
            </wp:positionV>
            <wp:extent cx="575945" cy="570230"/>
            <wp:effectExtent l="0" t="0" r="3175" b="8890"/>
            <wp:wrapNone/>
            <wp:docPr id="26" name="图片 86" descr="w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6" descr="wifi"/>
                    <pic:cNvPicPr>
                      <a:picLocks noChangeAspect="1"/>
                    </pic:cNvPicPr>
                  </pic:nvPicPr>
                  <pic:blipFill>
                    <a:blip r:embed="rId10"/>
                    <a:stretch>
                      <a:fillRect/>
                    </a:stretch>
                  </pic:blipFill>
                  <pic:spPr>
                    <a:xfrm>
                      <a:off x="0" y="0"/>
                      <a:ext cx="575945" cy="570230"/>
                    </a:xfrm>
                    <a:prstGeom prst="rect">
                      <a:avLst/>
                    </a:prstGeom>
                    <a:noFill/>
                    <a:ln>
                      <a:noFill/>
                    </a:ln>
                  </pic:spPr>
                </pic:pic>
              </a:graphicData>
            </a:graphic>
          </wp:anchor>
        </w:drawing>
      </w:r>
      <w:r>
        <w:rPr>
          <w:b/>
          <w:color w:val="000000"/>
          <w:szCs w:val="21"/>
          <w:lang/>
        </w:rPr>
        <w:drawing>
          <wp:anchor distT="0" distB="0" distL="114300" distR="114300" simplePos="0" relativeHeight="251683840" behindDoc="0" locked="0" layoutInCell="1" allowOverlap="1">
            <wp:simplePos x="0" y="0"/>
            <wp:positionH relativeFrom="column">
              <wp:posOffset>3153410</wp:posOffset>
            </wp:positionH>
            <wp:positionV relativeFrom="paragraph">
              <wp:posOffset>59055</wp:posOffset>
            </wp:positionV>
            <wp:extent cx="575945" cy="570230"/>
            <wp:effectExtent l="0" t="0" r="3175" b="8890"/>
            <wp:wrapNone/>
            <wp:docPr id="25" name="图片 85" descr="光功率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5" descr="光功率计"/>
                    <pic:cNvPicPr>
                      <a:picLocks noChangeAspect="1"/>
                    </pic:cNvPicPr>
                  </pic:nvPicPr>
                  <pic:blipFill>
                    <a:blip r:embed="rId11"/>
                    <a:stretch>
                      <a:fillRect/>
                    </a:stretch>
                  </pic:blipFill>
                  <pic:spPr>
                    <a:xfrm>
                      <a:off x="0" y="0"/>
                      <a:ext cx="575945" cy="570230"/>
                    </a:xfrm>
                    <a:prstGeom prst="rect">
                      <a:avLst/>
                    </a:prstGeom>
                    <a:noFill/>
                    <a:ln>
                      <a:noFill/>
                    </a:ln>
                  </pic:spPr>
                </pic:pic>
              </a:graphicData>
            </a:graphic>
          </wp:anchor>
        </w:drawing>
      </w:r>
      <w:r>
        <w:rPr>
          <w:b/>
          <w:color w:val="000000"/>
          <w:szCs w:val="21"/>
          <w:lang/>
        </w:rPr>
        <w:drawing>
          <wp:anchor distT="0" distB="0" distL="114300" distR="114300" simplePos="0" relativeHeight="251680768" behindDoc="0" locked="0" layoutInCell="1" allowOverlap="1">
            <wp:simplePos x="0" y="0"/>
            <wp:positionH relativeFrom="column">
              <wp:posOffset>4778375</wp:posOffset>
            </wp:positionH>
            <wp:positionV relativeFrom="paragraph">
              <wp:posOffset>59055</wp:posOffset>
            </wp:positionV>
            <wp:extent cx="575945" cy="570230"/>
            <wp:effectExtent l="0" t="0" r="3175" b="8890"/>
            <wp:wrapNone/>
            <wp:docPr id="22" name="图片 80" descr="组-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0" descr="组-1"/>
                    <pic:cNvPicPr>
                      <a:picLocks noChangeAspect="1"/>
                    </pic:cNvPicPr>
                  </pic:nvPicPr>
                  <pic:blipFill>
                    <a:blip r:embed="rId12"/>
                    <a:stretch>
                      <a:fillRect/>
                    </a:stretch>
                  </pic:blipFill>
                  <pic:spPr>
                    <a:xfrm>
                      <a:off x="0" y="0"/>
                      <a:ext cx="575945" cy="570230"/>
                    </a:xfrm>
                    <a:prstGeom prst="rect">
                      <a:avLst/>
                    </a:prstGeom>
                    <a:noFill/>
                    <a:ln>
                      <a:noFill/>
                    </a:ln>
                  </pic:spPr>
                </pic:pic>
              </a:graphicData>
            </a:graphic>
          </wp:anchor>
        </w:drawing>
      </w:r>
      <w:r>
        <w:rPr>
          <w:b/>
          <w:color w:val="000000"/>
          <w:szCs w:val="21"/>
          <w:lang/>
        </w:rPr>
        <w:drawing>
          <wp:anchor distT="0" distB="0" distL="114300" distR="114300" simplePos="0" relativeHeight="251681792" behindDoc="0" locked="0" layoutInCell="1" allowOverlap="1">
            <wp:simplePos x="0" y="0"/>
            <wp:positionH relativeFrom="column">
              <wp:posOffset>2359025</wp:posOffset>
            </wp:positionH>
            <wp:positionV relativeFrom="paragraph">
              <wp:posOffset>1129665</wp:posOffset>
            </wp:positionV>
            <wp:extent cx="575945" cy="570230"/>
            <wp:effectExtent l="0" t="0" r="3175" b="8890"/>
            <wp:wrapNone/>
            <wp:docPr id="23" name="图片 81" descr="网线测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1" descr="网线测试"/>
                    <pic:cNvPicPr>
                      <a:picLocks noChangeAspect="1"/>
                    </pic:cNvPicPr>
                  </pic:nvPicPr>
                  <pic:blipFill>
                    <a:blip r:embed="rId13"/>
                    <a:stretch>
                      <a:fillRect/>
                    </a:stretch>
                  </pic:blipFill>
                  <pic:spPr>
                    <a:xfrm>
                      <a:off x="0" y="0"/>
                      <a:ext cx="575945" cy="570230"/>
                    </a:xfrm>
                    <a:prstGeom prst="rect">
                      <a:avLst/>
                    </a:prstGeom>
                    <a:noFill/>
                    <a:ln>
                      <a:noFill/>
                    </a:ln>
                  </pic:spPr>
                </pic:pic>
              </a:graphicData>
            </a:graphic>
          </wp:anchor>
        </w:drawing>
      </w:r>
    </w:p>
    <w:p w14:paraId="2687A9DA">
      <w:pPr>
        <w:tabs>
          <w:tab w:val="left" w:pos="1665"/>
          <w:tab w:val="left" w:pos="1755"/>
        </w:tabs>
        <w:ind w:right="29" w:rightChars="14"/>
        <w:outlineLvl w:val="0"/>
        <w:rPr>
          <w:b/>
          <w:color w:val="000000"/>
          <w:szCs w:val="21"/>
        </w:rPr>
      </w:pPr>
    </w:p>
    <w:p w14:paraId="60D76BB1">
      <w:pPr>
        <w:tabs>
          <w:tab w:val="left" w:pos="1665"/>
          <w:tab w:val="left" w:pos="1755"/>
        </w:tabs>
        <w:ind w:right="29" w:rightChars="14"/>
        <w:outlineLvl w:val="0"/>
        <w:rPr>
          <w:b/>
          <w:color w:val="000000"/>
          <w:szCs w:val="21"/>
        </w:rPr>
      </w:pPr>
      <w:r>
        <w:rPr>
          <w:szCs w:val="21"/>
          <w:lang/>
        </w:rPr>
        <mc:AlternateContent>
          <mc:Choice Requires="wps">
            <w:drawing>
              <wp:anchor distT="45720" distB="45720" distL="114300" distR="114300" simplePos="0" relativeHeight="251669504" behindDoc="0" locked="0" layoutInCell="1" allowOverlap="1">
                <wp:simplePos x="0" y="0"/>
                <wp:positionH relativeFrom="column">
                  <wp:posOffset>1274445</wp:posOffset>
                </wp:positionH>
                <wp:positionV relativeFrom="paragraph">
                  <wp:posOffset>1306830</wp:posOffset>
                </wp:positionV>
                <wp:extent cx="918210" cy="441325"/>
                <wp:effectExtent l="0" t="0" r="0" b="0"/>
                <wp:wrapNone/>
                <wp:docPr id="11" name="文本框 2"/>
                <wp:cNvGraphicFramePr/>
                <a:graphic xmlns:a="http://schemas.openxmlformats.org/drawingml/2006/main">
                  <a:graphicData uri="http://schemas.microsoft.com/office/word/2010/wordprocessingShape">
                    <wps:wsp>
                      <wps:cNvSpPr txBox="1"/>
                      <wps:spPr>
                        <a:xfrm>
                          <a:off x="0" y="0"/>
                          <a:ext cx="918210" cy="441325"/>
                        </a:xfrm>
                        <a:prstGeom prst="rect">
                          <a:avLst/>
                        </a:prstGeom>
                        <a:noFill/>
                        <a:ln>
                          <a:noFill/>
                        </a:ln>
                      </wps:spPr>
                      <wps:txbx>
                        <w:txbxContent>
                          <w:p w14:paraId="3C7625AC">
                            <w:pPr>
                              <w:ind w:firstLine="540" w:firstLineChars="300"/>
                              <w:rPr>
                                <w:sz w:val="18"/>
                                <w:szCs w:val="18"/>
                              </w:rPr>
                            </w:pPr>
                            <w:r>
                              <w:rPr>
                                <w:rFonts w:hint="eastAsia"/>
                                <w:sz w:val="18"/>
                                <w:szCs w:val="18"/>
                              </w:rPr>
                              <w:t xml:space="preserve">LPDDR4 </w:t>
                            </w:r>
                          </w:p>
                          <w:p w14:paraId="331BC28C"/>
                        </w:txbxContent>
                      </wps:txbx>
                      <wps:bodyPr wrap="square" upright="1"/>
                    </wps:wsp>
                  </a:graphicData>
                </a:graphic>
              </wp:anchor>
            </w:drawing>
          </mc:Choice>
          <mc:Fallback>
            <w:pict>
              <v:shape id="文本框 2" o:spid="_x0000_s1026" o:spt="202" type="#_x0000_t202" style="position:absolute;left:0pt;margin-left:100.35pt;margin-top:102.9pt;height:34.75pt;width:72.3pt;z-index:251669504;mso-width-relative:margin;mso-height-relative:margin;" filled="f" stroked="f" coordsize="21600,21600" o:gfxdata="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7fesLWAAAACwEAAA8AAAAAAAAAAQAgAAAAIgAAAGRycy9kb3ducmV2LnhtbFBLAQIUABQAAAAI&#10;AIdO4kBCAuv/tgEAAFwDAAAOAAAAAAAAAAEAIAAAACUBAABkcnMvZTJvRG9jLnhtbFBLBQYAAAAA&#10;BgAGAFkBAABNBQAAAAA=&#10;">
                <v:fill on="f" focussize="0,0"/>
                <v:stroke on="f"/>
                <v:imagedata o:title=""/>
                <o:lock v:ext="edit" aspectratio="f"/>
                <v:textbox>
                  <w:txbxContent>
                    <w:p w14:paraId="3C7625AC">
                      <w:pPr>
                        <w:ind w:firstLine="540" w:firstLineChars="300"/>
                        <w:rPr>
                          <w:sz w:val="18"/>
                          <w:szCs w:val="18"/>
                        </w:rPr>
                      </w:pPr>
                      <w:r>
                        <w:rPr>
                          <w:rFonts w:hint="eastAsia"/>
                          <w:sz w:val="18"/>
                          <w:szCs w:val="18"/>
                        </w:rPr>
                        <w:t xml:space="preserve">LPDDR4 </w:t>
                      </w:r>
                    </w:p>
                    <w:p w14:paraId="331BC28C"/>
                  </w:txbxContent>
                </v:textbox>
              </v:shape>
            </w:pict>
          </mc:Fallback>
        </mc:AlternateContent>
      </w:r>
    </w:p>
    <w:p w14:paraId="1B375D4C">
      <w:pPr>
        <w:tabs>
          <w:tab w:val="left" w:pos="1665"/>
          <w:tab w:val="left" w:pos="1755"/>
        </w:tabs>
        <w:ind w:right="29" w:rightChars="14"/>
        <w:outlineLvl w:val="0"/>
        <w:rPr>
          <w:b/>
          <w:color w:val="000000"/>
          <w:szCs w:val="21"/>
        </w:rPr>
      </w:pPr>
      <w:r>
        <w:rPr>
          <w:szCs w:val="21"/>
          <w:lang/>
        </w:rPr>
        <mc:AlternateContent>
          <mc:Choice Requires="wps">
            <w:drawing>
              <wp:anchor distT="45720" distB="45720" distL="114300" distR="114300" simplePos="0" relativeHeight="251662336" behindDoc="0" locked="0" layoutInCell="1" allowOverlap="1">
                <wp:simplePos x="0" y="0"/>
                <wp:positionH relativeFrom="column">
                  <wp:posOffset>2122805</wp:posOffset>
                </wp:positionH>
                <wp:positionV relativeFrom="paragraph">
                  <wp:posOffset>104775</wp:posOffset>
                </wp:positionV>
                <wp:extent cx="1119505" cy="385445"/>
                <wp:effectExtent l="0" t="0" r="0" b="0"/>
                <wp:wrapNone/>
                <wp:docPr id="4" name="文本框 2"/>
                <wp:cNvGraphicFramePr/>
                <a:graphic xmlns:a="http://schemas.openxmlformats.org/drawingml/2006/main">
                  <a:graphicData uri="http://schemas.microsoft.com/office/word/2010/wordprocessingShape">
                    <wps:wsp>
                      <wps:cNvSpPr txBox="1"/>
                      <wps:spPr>
                        <a:xfrm>
                          <a:off x="0" y="0"/>
                          <a:ext cx="1119505" cy="385445"/>
                        </a:xfrm>
                        <a:prstGeom prst="rect">
                          <a:avLst/>
                        </a:prstGeom>
                        <a:noFill/>
                        <a:ln>
                          <a:noFill/>
                        </a:ln>
                      </wps:spPr>
                      <wps:txbx>
                        <w:txbxContent>
                          <w:p w14:paraId="5B3EDC63">
                            <w:pPr>
                              <w:rPr>
                                <w:rFonts w:hint="eastAsia"/>
                                <w:sz w:val="18"/>
                                <w:szCs w:val="18"/>
                              </w:rPr>
                            </w:pPr>
                            <w:r>
                              <w:rPr>
                                <w:rFonts w:hint="eastAsia"/>
                                <w:sz w:val="18"/>
                                <w:szCs w:val="18"/>
                              </w:rPr>
                              <w:t>Stable laser source</w:t>
                            </w:r>
                          </w:p>
                        </w:txbxContent>
                      </wps:txbx>
                      <wps:bodyPr wrap="square" upright="1"/>
                    </wps:wsp>
                  </a:graphicData>
                </a:graphic>
              </wp:anchor>
            </w:drawing>
          </mc:Choice>
          <mc:Fallback>
            <w:pict>
              <v:shape id="文本框 2" o:spid="_x0000_s1026" o:spt="202" type="#_x0000_t202" style="position:absolute;left:0pt;margin-left:167.15pt;margin-top:8.25pt;height:30.35pt;width:88.15pt;z-index:251662336;mso-width-relative:margin;mso-height-relative:margin;" filled="f" stroked="f" coordsize="21600,21600" o:gfxdata="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5g29fNcAAAAJAQAADwAAAAAAAAABACAAAAAiAAAAZHJzL2Rvd25yZXYueG1sUEsBAhQAFAAA&#10;AAgAh07iQAHIdvu3AQAAXAMAAA4AAAAAAAAAAQAgAAAAJgEAAGRycy9lMm9Eb2MueG1sUEsFBgAA&#10;AAAGAAYAWQEAAE8FAAAAAA==&#10;">
                <v:fill on="f" focussize="0,0"/>
                <v:stroke on="f"/>
                <v:imagedata o:title=""/>
                <o:lock v:ext="edit" aspectratio="f"/>
                <v:textbox>
                  <w:txbxContent>
                    <w:p w14:paraId="5B3EDC63">
                      <w:pPr>
                        <w:rPr>
                          <w:rFonts w:hint="eastAsia"/>
                          <w:sz w:val="18"/>
                          <w:szCs w:val="18"/>
                        </w:rPr>
                      </w:pPr>
                      <w:r>
                        <w:rPr>
                          <w:rFonts w:hint="eastAsia"/>
                          <w:sz w:val="18"/>
                          <w:szCs w:val="18"/>
                        </w:rPr>
                        <w:t>Stable laser source</w:t>
                      </w:r>
                    </w:p>
                  </w:txbxContent>
                </v:textbox>
              </v:shape>
            </w:pict>
          </mc:Fallback>
        </mc:AlternateContent>
      </w:r>
      <w:r>
        <w:rPr>
          <w:szCs w:val="21"/>
          <w:lang/>
        </w:rPr>
        <mc:AlternateContent>
          <mc:Choice Requires="wps">
            <w:drawing>
              <wp:anchor distT="45720" distB="45720" distL="114300" distR="114300" simplePos="0" relativeHeight="251661312" behindDoc="0" locked="0" layoutInCell="1" allowOverlap="1">
                <wp:simplePos x="0" y="0"/>
                <wp:positionH relativeFrom="column">
                  <wp:posOffset>1344295</wp:posOffset>
                </wp:positionH>
                <wp:positionV relativeFrom="paragraph">
                  <wp:posOffset>104775</wp:posOffset>
                </wp:positionV>
                <wp:extent cx="848360" cy="429260"/>
                <wp:effectExtent l="0" t="0" r="0" b="0"/>
                <wp:wrapNone/>
                <wp:docPr id="3" name="文本框 2"/>
                <wp:cNvGraphicFramePr/>
                <a:graphic xmlns:a="http://schemas.openxmlformats.org/drawingml/2006/main">
                  <a:graphicData uri="http://schemas.microsoft.com/office/word/2010/wordprocessingShape">
                    <wps:wsp>
                      <wps:cNvSpPr txBox="1"/>
                      <wps:spPr>
                        <a:xfrm>
                          <a:off x="0" y="0"/>
                          <a:ext cx="848360" cy="429260"/>
                        </a:xfrm>
                        <a:prstGeom prst="rect">
                          <a:avLst/>
                        </a:prstGeom>
                        <a:noFill/>
                        <a:ln>
                          <a:noFill/>
                        </a:ln>
                      </wps:spPr>
                      <wps:txbx>
                        <w:txbxContent>
                          <w:p w14:paraId="7E26EA2A">
                            <w:pPr>
                              <w:rPr>
                                <w:sz w:val="18"/>
                                <w:szCs w:val="18"/>
                              </w:rPr>
                            </w:pPr>
                            <w:r>
                              <w:rPr>
                                <w:rFonts w:hint="eastAsia"/>
                                <w:sz w:val="18"/>
                                <w:szCs w:val="18"/>
                              </w:rPr>
                              <w:t xml:space="preserve">Optical </w:t>
                            </w:r>
                            <w:r>
                              <w:rPr>
                                <w:sz w:val="18"/>
                                <w:szCs w:val="18"/>
                              </w:rPr>
                              <w:t xml:space="preserve">signal </w:t>
                            </w:r>
                          </w:p>
                          <w:p w14:paraId="626385B2"/>
                        </w:txbxContent>
                      </wps:txbx>
                      <wps:bodyPr wrap="square" upright="1"/>
                    </wps:wsp>
                  </a:graphicData>
                </a:graphic>
              </wp:anchor>
            </w:drawing>
          </mc:Choice>
          <mc:Fallback>
            <w:pict>
              <v:shape id="文本框 2" o:spid="_x0000_s1026" o:spt="202" type="#_x0000_t202" style="position:absolute;left:0pt;margin-left:105.85pt;margin-top:8.25pt;height:33.8pt;width:66.8pt;z-index:251661312;mso-width-relative:margin;mso-height-relative:margin;" filled="f" stroked="f" coordsize="21600,21600" o:gfxdata="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efxPfXAAAACQEAAA8AAAAAAAAAAQAgAAAAIgAAAGRycy9kb3ducmV2LnhtbFBLAQIUABQAAAAI&#10;AIdO4kBDth/NtQEAAFsDAAAOAAAAAAAAAAEAIAAAACYBAABkcnMvZTJvRG9jLnhtbFBLBQYAAAAA&#10;BgAGAFkBAABNBQAAAAA=&#10;">
                <v:fill on="f" focussize="0,0"/>
                <v:stroke on="f"/>
                <v:imagedata o:title=""/>
                <o:lock v:ext="edit" aspectratio="f"/>
                <v:textbox>
                  <w:txbxContent>
                    <w:p w14:paraId="7E26EA2A">
                      <w:pPr>
                        <w:rPr>
                          <w:sz w:val="18"/>
                          <w:szCs w:val="18"/>
                        </w:rPr>
                      </w:pPr>
                      <w:r>
                        <w:rPr>
                          <w:rFonts w:hint="eastAsia"/>
                          <w:sz w:val="18"/>
                          <w:szCs w:val="18"/>
                        </w:rPr>
                        <w:t xml:space="preserve">Optical </w:t>
                      </w:r>
                      <w:r>
                        <w:rPr>
                          <w:sz w:val="18"/>
                          <w:szCs w:val="18"/>
                        </w:rPr>
                        <w:t xml:space="preserve">signal </w:t>
                      </w:r>
                    </w:p>
                    <w:p w14:paraId="626385B2"/>
                  </w:txbxContent>
                </v:textbox>
              </v:shape>
            </w:pict>
          </mc:Fallback>
        </mc:AlternateContent>
      </w:r>
      <w:r>
        <w:rPr>
          <w:szCs w:val="21"/>
          <w:lang/>
        </w:rPr>
        <mc:AlternateContent>
          <mc:Choice Requires="wps">
            <w:drawing>
              <wp:anchor distT="45720" distB="45720" distL="114300" distR="114300" simplePos="0" relativeHeight="251663360" behindDoc="0" locked="0" layoutInCell="1" allowOverlap="1">
                <wp:simplePos x="0" y="0"/>
                <wp:positionH relativeFrom="column">
                  <wp:posOffset>3242310</wp:posOffset>
                </wp:positionH>
                <wp:positionV relativeFrom="paragraph">
                  <wp:posOffset>104775</wp:posOffset>
                </wp:positionV>
                <wp:extent cx="781050" cy="289560"/>
                <wp:effectExtent l="0" t="0" r="0" b="0"/>
                <wp:wrapNone/>
                <wp:docPr id="5" name="文本框 2"/>
                <wp:cNvGraphicFramePr/>
                <a:graphic xmlns:a="http://schemas.openxmlformats.org/drawingml/2006/main">
                  <a:graphicData uri="http://schemas.microsoft.com/office/word/2010/wordprocessingShape">
                    <wps:wsp>
                      <wps:cNvSpPr txBox="1"/>
                      <wps:spPr>
                        <a:xfrm>
                          <a:off x="0" y="0"/>
                          <a:ext cx="781050" cy="289560"/>
                        </a:xfrm>
                        <a:prstGeom prst="rect">
                          <a:avLst/>
                        </a:prstGeom>
                        <a:noFill/>
                        <a:ln>
                          <a:noFill/>
                        </a:ln>
                      </wps:spPr>
                      <wps:txbx>
                        <w:txbxContent>
                          <w:p w14:paraId="290A3B36">
                            <w:pPr>
                              <w:rPr>
                                <w:sz w:val="16"/>
                                <w:szCs w:val="16"/>
                              </w:rPr>
                            </w:pPr>
                            <w:r>
                              <w:rPr>
                                <w:rFonts w:hint="eastAsia"/>
                                <w:sz w:val="16"/>
                                <w:szCs w:val="16"/>
                              </w:rPr>
                              <w:t>OPM</w:t>
                            </w:r>
                          </w:p>
                        </w:txbxContent>
                      </wps:txbx>
                      <wps:bodyPr wrap="square" upright="1">
                        <a:spAutoFit/>
                      </wps:bodyPr>
                    </wps:wsp>
                  </a:graphicData>
                </a:graphic>
                <wp14:sizeRelH relativeFrom="margin">
                  <wp14:pctWidth>0</wp14:pctWidth>
                </wp14:sizeRelH>
                <wp14:sizeRelV relativeFrom="margin">
                  <wp14:pctHeight>20000</wp14:pctHeight>
                </wp14:sizeRelV>
              </wp:anchor>
            </w:drawing>
          </mc:Choice>
          <mc:Fallback>
            <w:pict>
              <v:shape id="文本框 2" o:spid="_x0000_s1026" o:spt="202" type="#_x0000_t202" style="position:absolute;left:0pt;margin-left:255.3pt;margin-top:8.25pt;height:22.8pt;width:61.5pt;z-index:251663360;mso-width-relative:margin;mso-height-relative:margin;mso-height-percent:200;" filled="f" stroked="f" coordsize="21600,21600" o:gfxdata="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GYR33WAAAACQEAAA8AAAAAAAAAAQAgAAAAIgAAAGRycy9kb3ducmV2Lnht&#10;bFBLAQIUABQAAAAIAIdO4kBK8m9zwgEAAHUDAAAOAAAAAAAAAAEAIAAAACUBAABkcnMvZTJvRG9j&#10;LnhtbFBLBQYAAAAABgAGAFkBAABZBQAAAAA=&#10;">
                <v:fill on="f" focussize="0,0"/>
                <v:stroke on="f"/>
                <v:imagedata o:title=""/>
                <o:lock v:ext="edit" aspectratio="f"/>
                <v:textbox style="mso-fit-shape-to-text:t;">
                  <w:txbxContent>
                    <w:p w14:paraId="290A3B36">
                      <w:pPr>
                        <w:rPr>
                          <w:sz w:val="16"/>
                          <w:szCs w:val="16"/>
                        </w:rPr>
                      </w:pPr>
                      <w:r>
                        <w:rPr>
                          <w:rFonts w:hint="eastAsia"/>
                          <w:sz w:val="16"/>
                          <w:szCs w:val="16"/>
                        </w:rPr>
                        <w:t>OPM</w:t>
                      </w:r>
                    </w:p>
                  </w:txbxContent>
                </v:textbox>
              </v:shape>
            </w:pict>
          </mc:Fallback>
        </mc:AlternateContent>
      </w:r>
      <w:r>
        <w:rPr>
          <w:szCs w:val="21"/>
          <w:lang/>
        </w:rPr>
        <mc:AlternateContent>
          <mc:Choice Requires="wps">
            <w:drawing>
              <wp:anchor distT="45720" distB="45720" distL="114300" distR="114300" simplePos="0" relativeHeight="251659264" behindDoc="0" locked="0" layoutInCell="1" allowOverlap="1">
                <wp:simplePos x="0" y="0"/>
                <wp:positionH relativeFrom="column">
                  <wp:posOffset>-229235</wp:posOffset>
                </wp:positionH>
                <wp:positionV relativeFrom="paragraph">
                  <wp:posOffset>104775</wp:posOffset>
                </wp:positionV>
                <wp:extent cx="882015" cy="289560"/>
                <wp:effectExtent l="0" t="0" r="0" b="0"/>
                <wp:wrapNone/>
                <wp:docPr id="1" name="文本框 2"/>
                <wp:cNvGraphicFramePr/>
                <a:graphic xmlns:a="http://schemas.openxmlformats.org/drawingml/2006/main">
                  <a:graphicData uri="http://schemas.microsoft.com/office/word/2010/wordprocessingShape">
                    <wps:wsp>
                      <wps:cNvSpPr txBox="1"/>
                      <wps:spPr>
                        <a:xfrm>
                          <a:off x="0" y="0"/>
                          <a:ext cx="882015" cy="289560"/>
                        </a:xfrm>
                        <a:prstGeom prst="rect">
                          <a:avLst/>
                        </a:prstGeom>
                        <a:noFill/>
                        <a:ln>
                          <a:noFill/>
                        </a:ln>
                      </wps:spPr>
                      <wps:txbx>
                        <w:txbxContent>
                          <w:p w14:paraId="53D5B247">
                            <w:pPr>
                              <w:rPr>
                                <w:sz w:val="16"/>
                                <w:szCs w:val="16"/>
                              </w:rPr>
                            </w:pPr>
                            <w:r>
                              <w:rPr>
                                <w:sz w:val="16"/>
                                <w:szCs w:val="16"/>
                              </w:rPr>
                              <w:t>OTDR testing</w:t>
                            </w:r>
                          </w:p>
                        </w:txbxContent>
                      </wps:txbx>
                      <wps:bodyPr wrap="square" upright="1">
                        <a:spAutoFit/>
                      </wps:bodyPr>
                    </wps:wsp>
                  </a:graphicData>
                </a:graphic>
                <wp14:sizeRelH relativeFrom="margin">
                  <wp14:pctWidth>0</wp14:pctWidth>
                </wp14:sizeRelH>
                <wp14:sizeRelV relativeFrom="margin">
                  <wp14:pctHeight>20000</wp14:pctHeight>
                </wp14:sizeRelV>
              </wp:anchor>
            </w:drawing>
          </mc:Choice>
          <mc:Fallback>
            <w:pict>
              <v:shape id="文本框 2" o:spid="_x0000_s1026" o:spt="202" type="#_x0000_t202" style="position:absolute;left:0pt;margin-left:-18.05pt;margin-top:8.25pt;height:22.8pt;width:69.45pt;z-index:251659264;mso-width-relative:margin;mso-height-relative:margin;mso-height-percent:200;" filled="f" stroked="f" coordsize="21600,21600" o:gfxdata="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SLHRmNYAAAAJAQAADwAAAAAAAAABACAAAAAiAAAAZHJzL2Rvd25yZXYueG1s&#10;UEsBAhQAFAAAAAgAh07iQGHXMbHBAQAAdQMAAA4AAAAAAAAAAQAgAAAAJQEAAGRycy9lMm9Eb2Mu&#10;eG1sUEsFBgAAAAAGAAYAWQEAAFgFAAAAAA==&#10;">
                <v:fill on="f" focussize="0,0"/>
                <v:stroke on="f"/>
                <v:imagedata o:title=""/>
                <o:lock v:ext="edit" aspectratio="f"/>
                <v:textbox style="mso-fit-shape-to-text:t;">
                  <w:txbxContent>
                    <w:p w14:paraId="53D5B247">
                      <w:pPr>
                        <w:rPr>
                          <w:sz w:val="16"/>
                          <w:szCs w:val="16"/>
                        </w:rPr>
                      </w:pPr>
                      <w:r>
                        <w:rPr>
                          <w:sz w:val="16"/>
                          <w:szCs w:val="16"/>
                        </w:rPr>
                        <w:t>OTDR testing</w:t>
                      </w:r>
                    </w:p>
                  </w:txbxContent>
                </v:textbox>
              </v:shape>
            </w:pict>
          </mc:Fallback>
        </mc:AlternateContent>
      </w:r>
      <w:r>
        <w:rPr>
          <w:szCs w:val="21"/>
          <w:lang/>
        </w:rPr>
        <mc:AlternateContent>
          <mc:Choice Requires="wps">
            <w:drawing>
              <wp:anchor distT="45720" distB="45720" distL="114300" distR="114300" simplePos="0" relativeHeight="251666432" behindDoc="0" locked="0" layoutInCell="1" allowOverlap="1">
                <wp:simplePos x="0" y="0"/>
                <wp:positionH relativeFrom="column">
                  <wp:posOffset>5530215</wp:posOffset>
                </wp:positionH>
                <wp:positionV relativeFrom="paragraph">
                  <wp:posOffset>104775</wp:posOffset>
                </wp:positionV>
                <wp:extent cx="781050" cy="289560"/>
                <wp:effectExtent l="0" t="0" r="0" b="0"/>
                <wp:wrapNone/>
                <wp:docPr id="8" name="文本框 2"/>
                <wp:cNvGraphicFramePr/>
                <a:graphic xmlns:a="http://schemas.openxmlformats.org/drawingml/2006/main">
                  <a:graphicData uri="http://schemas.microsoft.com/office/word/2010/wordprocessingShape">
                    <wps:wsp>
                      <wps:cNvSpPr txBox="1"/>
                      <wps:spPr>
                        <a:xfrm>
                          <a:off x="0" y="0"/>
                          <a:ext cx="781050" cy="289560"/>
                        </a:xfrm>
                        <a:prstGeom prst="rect">
                          <a:avLst/>
                        </a:prstGeom>
                        <a:noFill/>
                        <a:ln>
                          <a:noFill/>
                        </a:ln>
                      </wps:spPr>
                      <wps:txbx>
                        <w:txbxContent>
                          <w:p w14:paraId="6C812BD5">
                            <w:pPr>
                              <w:ind w:firstLine="240" w:firstLineChars="150"/>
                              <w:rPr>
                                <w:sz w:val="16"/>
                                <w:szCs w:val="16"/>
                              </w:rPr>
                            </w:pPr>
                            <w:r>
                              <w:rPr>
                                <w:sz w:val="16"/>
                                <w:szCs w:val="16"/>
                              </w:rPr>
                              <w:t>WIFI</w:t>
                            </w:r>
                          </w:p>
                        </w:txbxContent>
                      </wps:txbx>
                      <wps:bodyPr wrap="square" upright="1">
                        <a:spAutoFit/>
                      </wps:bodyPr>
                    </wps:wsp>
                  </a:graphicData>
                </a:graphic>
                <wp14:sizeRelH relativeFrom="margin">
                  <wp14:pctWidth>0</wp14:pctWidth>
                </wp14:sizeRelH>
                <wp14:sizeRelV relativeFrom="margin">
                  <wp14:pctHeight>20000</wp14:pctHeight>
                </wp14:sizeRelV>
              </wp:anchor>
            </w:drawing>
          </mc:Choice>
          <mc:Fallback>
            <w:pict>
              <v:shape id="文本框 2" o:spid="_x0000_s1026" o:spt="202" type="#_x0000_t202" style="position:absolute;left:0pt;margin-left:435.45pt;margin-top:8.25pt;height:22.8pt;width:61.5pt;z-index:251666432;mso-width-relative:margin;mso-height-relative:margin;mso-height-percent:200;" filled="f" stroked="f" coordsize="21600,21600" o:gfxdata="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CMfeXXAAAACQEAAA8AAAAAAAAAAQAgAAAAIgAAAGRycy9kb3ducmV2Lnht&#10;bFBLAQIUABQAAAAIAIdO4kB4FwfSwQEAAHUDAAAOAAAAAAAAAAEAIAAAACYBAABkcnMvZTJvRG9j&#10;LnhtbFBLBQYAAAAABgAGAFkBAABZBQAAAAA=&#10;">
                <v:fill on="f" focussize="0,0"/>
                <v:stroke on="f"/>
                <v:imagedata o:title=""/>
                <o:lock v:ext="edit" aspectratio="f"/>
                <v:textbox style="mso-fit-shape-to-text:t;">
                  <w:txbxContent>
                    <w:p w14:paraId="6C812BD5">
                      <w:pPr>
                        <w:ind w:firstLine="240" w:firstLineChars="150"/>
                        <w:rPr>
                          <w:sz w:val="16"/>
                          <w:szCs w:val="16"/>
                        </w:rPr>
                      </w:pPr>
                      <w:r>
                        <w:rPr>
                          <w:sz w:val="16"/>
                          <w:szCs w:val="16"/>
                        </w:rPr>
                        <w:t>WIFI</w:t>
                      </w:r>
                    </w:p>
                  </w:txbxContent>
                </v:textbox>
              </v:shape>
            </w:pict>
          </mc:Fallback>
        </mc:AlternateContent>
      </w:r>
      <w:r>
        <w:rPr>
          <w:szCs w:val="21"/>
          <w:lang/>
        </w:rPr>
        <mc:AlternateContent>
          <mc:Choice Requires="wps">
            <w:drawing>
              <wp:anchor distT="45720" distB="45720" distL="114300" distR="114300" simplePos="0" relativeHeight="251664384" behindDoc="0" locked="0" layoutInCell="1" allowOverlap="1">
                <wp:simplePos x="0" y="0"/>
                <wp:positionH relativeFrom="column">
                  <wp:posOffset>3920490</wp:posOffset>
                </wp:positionH>
                <wp:positionV relativeFrom="paragraph">
                  <wp:posOffset>104775</wp:posOffset>
                </wp:positionV>
                <wp:extent cx="781050" cy="289560"/>
                <wp:effectExtent l="0" t="0" r="0" b="0"/>
                <wp:wrapNone/>
                <wp:docPr id="6" name="文本框 2"/>
                <wp:cNvGraphicFramePr/>
                <a:graphic xmlns:a="http://schemas.openxmlformats.org/drawingml/2006/main">
                  <a:graphicData uri="http://schemas.microsoft.com/office/word/2010/wordprocessingShape">
                    <wps:wsp>
                      <wps:cNvSpPr txBox="1"/>
                      <wps:spPr>
                        <a:xfrm>
                          <a:off x="0" y="0"/>
                          <a:ext cx="781050" cy="289560"/>
                        </a:xfrm>
                        <a:prstGeom prst="rect">
                          <a:avLst/>
                        </a:prstGeom>
                        <a:noFill/>
                        <a:ln>
                          <a:noFill/>
                        </a:ln>
                      </wps:spPr>
                      <wps:txbx>
                        <w:txbxContent>
                          <w:p w14:paraId="07F0FD01">
                            <w:pPr>
                              <w:ind w:firstLine="240" w:firstLineChars="150"/>
                              <w:rPr>
                                <w:sz w:val="16"/>
                                <w:szCs w:val="16"/>
                              </w:rPr>
                            </w:pPr>
                            <w:r>
                              <w:rPr>
                                <w:rFonts w:hint="eastAsia"/>
                                <w:sz w:val="16"/>
                                <w:szCs w:val="16"/>
                              </w:rPr>
                              <w:t>VFL</w:t>
                            </w:r>
                          </w:p>
                        </w:txbxContent>
                      </wps:txbx>
                      <wps:bodyPr wrap="square" upright="1">
                        <a:spAutoFit/>
                      </wps:bodyPr>
                    </wps:wsp>
                  </a:graphicData>
                </a:graphic>
                <wp14:sizeRelH relativeFrom="margin">
                  <wp14:pctWidth>0</wp14:pctWidth>
                </wp14:sizeRelH>
                <wp14:sizeRelV relativeFrom="margin">
                  <wp14:pctHeight>20000</wp14:pctHeight>
                </wp14:sizeRelV>
              </wp:anchor>
            </w:drawing>
          </mc:Choice>
          <mc:Fallback>
            <w:pict>
              <v:shape id="文本框 2" o:spid="_x0000_s1026" o:spt="202" type="#_x0000_t202" style="position:absolute;left:0pt;margin-left:308.7pt;margin-top:8.25pt;height:22.8pt;width:61.5pt;z-index:251664384;mso-width-relative:margin;mso-height-relative:margin;mso-height-percent:200;" filled="f" stroked="f" coordsize="21600,21600" o:gfxdata="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M+1xf1gAAAAkBAAAPAAAAAAAAAAEAIAAAACIAAABkcnMvZG93bnJldi54&#10;bWxQSwECFAAUAAAACACHTuJA4B8q8sMBAAB1AwAADgAAAAAAAAABACAAAAAlAQAAZHJzL2Uyb0Rv&#10;Yy54bWxQSwUGAAAAAAYABgBZAQAAWgUAAAAA&#10;">
                <v:fill on="f" focussize="0,0"/>
                <v:stroke on="f"/>
                <v:imagedata o:title=""/>
                <o:lock v:ext="edit" aspectratio="f"/>
                <v:textbox style="mso-fit-shape-to-text:t;">
                  <w:txbxContent>
                    <w:p w14:paraId="07F0FD01">
                      <w:pPr>
                        <w:ind w:firstLine="240" w:firstLineChars="150"/>
                        <w:rPr>
                          <w:sz w:val="16"/>
                          <w:szCs w:val="16"/>
                        </w:rPr>
                      </w:pPr>
                      <w:r>
                        <w:rPr>
                          <w:rFonts w:hint="eastAsia"/>
                          <w:sz w:val="16"/>
                          <w:szCs w:val="16"/>
                        </w:rPr>
                        <w:t>VFL</w:t>
                      </w:r>
                    </w:p>
                  </w:txbxContent>
                </v:textbox>
              </v:shape>
            </w:pict>
          </mc:Fallback>
        </mc:AlternateContent>
      </w:r>
      <w:r>
        <w:rPr>
          <w:szCs w:val="21"/>
          <w:lang/>
        </w:rPr>
        <mc:AlternateContent>
          <mc:Choice Requires="wps">
            <w:drawing>
              <wp:anchor distT="45720" distB="45720" distL="114300" distR="114300" simplePos="0" relativeHeight="251660288" behindDoc="0" locked="0" layoutInCell="1" allowOverlap="1">
                <wp:simplePos x="0" y="0"/>
                <wp:positionH relativeFrom="column">
                  <wp:posOffset>596900</wp:posOffset>
                </wp:positionH>
                <wp:positionV relativeFrom="paragraph">
                  <wp:posOffset>104775</wp:posOffset>
                </wp:positionV>
                <wp:extent cx="920115" cy="289560"/>
                <wp:effectExtent l="0" t="0" r="0" b="0"/>
                <wp:wrapNone/>
                <wp:docPr id="2" name="文本框 2"/>
                <wp:cNvGraphicFramePr/>
                <a:graphic xmlns:a="http://schemas.openxmlformats.org/drawingml/2006/main">
                  <a:graphicData uri="http://schemas.microsoft.com/office/word/2010/wordprocessingShape">
                    <wps:wsp>
                      <wps:cNvSpPr txBox="1"/>
                      <wps:spPr>
                        <a:xfrm>
                          <a:off x="0" y="0"/>
                          <a:ext cx="920115" cy="289560"/>
                        </a:xfrm>
                        <a:prstGeom prst="rect">
                          <a:avLst/>
                        </a:prstGeom>
                        <a:noFill/>
                        <a:ln>
                          <a:noFill/>
                        </a:ln>
                      </wps:spPr>
                      <wps:txbx>
                        <w:txbxContent>
                          <w:p w14:paraId="13130AD3">
                            <w:pPr>
                              <w:rPr>
                                <w:sz w:val="16"/>
                                <w:szCs w:val="16"/>
                              </w:rPr>
                            </w:pPr>
                            <w:r>
                              <w:rPr>
                                <w:rFonts w:hint="eastAsia"/>
                                <w:sz w:val="16"/>
                                <w:szCs w:val="16"/>
                              </w:rPr>
                              <w:t>Max 1</w:t>
                            </w:r>
                            <w:r>
                              <w:rPr>
                                <w:sz w:val="16"/>
                                <w:szCs w:val="16"/>
                              </w:rPr>
                              <w:t>50KM</w:t>
                            </w:r>
                          </w:p>
                        </w:txbxContent>
                      </wps:txbx>
                      <wps:bodyPr wrap="square" upright="1">
                        <a:spAutoFit/>
                      </wps:bodyPr>
                    </wps:wsp>
                  </a:graphicData>
                </a:graphic>
                <wp14:sizeRelH relativeFrom="margin">
                  <wp14:pctWidth>0</wp14:pctWidth>
                </wp14:sizeRelH>
                <wp14:sizeRelV relativeFrom="margin">
                  <wp14:pctHeight>20000</wp14:pctHeight>
                </wp14:sizeRelV>
              </wp:anchor>
            </w:drawing>
          </mc:Choice>
          <mc:Fallback>
            <w:pict>
              <v:shape id="文本框 2" o:spid="_x0000_s1026" o:spt="202" type="#_x0000_t202" style="position:absolute;left:0pt;margin-left:47pt;margin-top:8.25pt;height:22.8pt;width:72.45pt;z-index:251660288;mso-width-relative:margin;mso-height-relative:margin;mso-height-percent:200;" filled="f" stroked="f" coordsize="21600,21600" o:gfxdata="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pQuWU1wAAAAgBAAAPAAAAAAAAAAEAIAAAACIAAABkcnMvZG93bnJldi54&#10;bWxQSwECFAAUAAAACACHTuJAwNFYz8IBAAB1AwAADgAAAAAAAAABACAAAAAmAQAAZHJzL2Uyb0Rv&#10;Yy54bWxQSwUGAAAAAAYABgBZAQAAWgUAAAAA&#10;">
                <v:fill on="f" focussize="0,0"/>
                <v:stroke on="f"/>
                <v:imagedata o:title=""/>
                <o:lock v:ext="edit" aspectratio="f"/>
                <v:textbox style="mso-fit-shape-to-text:t;">
                  <w:txbxContent>
                    <w:p w14:paraId="13130AD3">
                      <w:pPr>
                        <w:rPr>
                          <w:sz w:val="16"/>
                          <w:szCs w:val="16"/>
                        </w:rPr>
                      </w:pPr>
                      <w:r>
                        <w:rPr>
                          <w:rFonts w:hint="eastAsia"/>
                          <w:sz w:val="16"/>
                          <w:szCs w:val="16"/>
                        </w:rPr>
                        <w:t>Max 1</w:t>
                      </w:r>
                      <w:r>
                        <w:rPr>
                          <w:sz w:val="16"/>
                          <w:szCs w:val="16"/>
                        </w:rPr>
                        <w:t>50KM</w:t>
                      </w:r>
                    </w:p>
                  </w:txbxContent>
                </v:textbox>
              </v:shape>
            </w:pict>
          </mc:Fallback>
        </mc:AlternateContent>
      </w:r>
      <w:r>
        <w:rPr>
          <w:szCs w:val="21"/>
          <w:lang/>
        </w:rPr>
        <mc:AlternateContent>
          <mc:Choice Requires="wps">
            <w:drawing>
              <wp:anchor distT="45720" distB="45720" distL="114300" distR="114300" simplePos="0" relativeHeight="251665408" behindDoc="0" locked="0" layoutInCell="1" allowOverlap="1">
                <wp:simplePos x="0" y="0"/>
                <wp:positionH relativeFrom="column">
                  <wp:posOffset>4720590</wp:posOffset>
                </wp:positionH>
                <wp:positionV relativeFrom="paragraph">
                  <wp:posOffset>104775</wp:posOffset>
                </wp:positionV>
                <wp:extent cx="946785" cy="487680"/>
                <wp:effectExtent l="0" t="0" r="0" b="0"/>
                <wp:wrapNone/>
                <wp:docPr id="7" name="文本框 2"/>
                <wp:cNvGraphicFramePr/>
                <a:graphic xmlns:a="http://schemas.openxmlformats.org/drawingml/2006/main">
                  <a:graphicData uri="http://schemas.microsoft.com/office/word/2010/wordprocessingShape">
                    <wps:wsp>
                      <wps:cNvSpPr txBox="1"/>
                      <wps:spPr>
                        <a:xfrm>
                          <a:off x="0" y="0"/>
                          <a:ext cx="946785" cy="487680"/>
                        </a:xfrm>
                        <a:prstGeom prst="rect">
                          <a:avLst/>
                        </a:prstGeom>
                        <a:noFill/>
                        <a:ln>
                          <a:noFill/>
                        </a:ln>
                      </wps:spPr>
                      <wps:txbx>
                        <w:txbxContent>
                          <w:p w14:paraId="381AD293">
                            <w:pPr>
                              <w:rPr>
                                <w:color w:val="000000"/>
                                <w:sz w:val="18"/>
                                <w:szCs w:val="18"/>
                              </w:rPr>
                            </w:pPr>
                            <w:r>
                              <w:rPr>
                                <w:color w:val="000000"/>
                                <w:sz w:val="18"/>
                                <w:szCs w:val="18"/>
                              </w:rPr>
                              <w:t>Optical loss test</w:t>
                            </w:r>
                          </w:p>
                          <w:p w14:paraId="66BBDA67">
                            <w:pPr>
                              <w:rPr>
                                <w:rFonts w:hint="eastAsia"/>
                              </w:rPr>
                            </w:pPr>
                          </w:p>
                        </w:txbxContent>
                      </wps:txbx>
                      <wps:bodyPr wrap="square" upright="1">
                        <a:spAutoFit/>
                      </wps:bodyPr>
                    </wps:wsp>
                  </a:graphicData>
                </a:graphic>
                <wp14:sizeRelH relativeFrom="margin">
                  <wp14:pctWidth>0</wp14:pctWidth>
                </wp14:sizeRelH>
                <wp14:sizeRelV relativeFrom="margin">
                  <wp14:pctHeight>20000</wp14:pctHeight>
                </wp14:sizeRelV>
              </wp:anchor>
            </w:drawing>
          </mc:Choice>
          <mc:Fallback>
            <w:pict>
              <v:shape id="文本框 2" o:spid="_x0000_s1026" o:spt="202" type="#_x0000_t202" style="position:absolute;left:0pt;margin-left:371.7pt;margin-top:8.25pt;height:38.4pt;width:74.55pt;z-index:251665408;mso-width-relative:margin;mso-height-relative:margin;mso-height-percent:200;" filled="f" stroked="f" coordsize="21600,21600" o:gfxdata="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IMrCp2AAAAAkBAAAPAAAAAAAAAAEAIAAAACIAAABkcnMvZG93bnJl&#10;di54bWxQSwECFAAUAAAACACHTuJA1RQqDcQBAAB1AwAADgAAAAAAAAABACAAAAAnAQAAZHJzL2Uy&#10;b0RvYy54bWxQSwUGAAAAAAYABgBZAQAAXQUAAAAA&#10;">
                <v:fill on="f" focussize="0,0"/>
                <v:stroke on="f"/>
                <v:imagedata o:title=""/>
                <o:lock v:ext="edit" aspectratio="f"/>
                <v:textbox style="mso-fit-shape-to-text:t;">
                  <w:txbxContent>
                    <w:p w14:paraId="381AD293">
                      <w:pPr>
                        <w:rPr>
                          <w:color w:val="000000"/>
                          <w:sz w:val="18"/>
                          <w:szCs w:val="18"/>
                        </w:rPr>
                      </w:pPr>
                      <w:r>
                        <w:rPr>
                          <w:color w:val="000000"/>
                          <w:sz w:val="18"/>
                          <w:szCs w:val="18"/>
                        </w:rPr>
                        <w:t>Optical loss test</w:t>
                      </w:r>
                    </w:p>
                    <w:p w14:paraId="66BBDA67">
                      <w:pPr>
                        <w:rPr>
                          <w:rFonts w:hint="eastAsia"/>
                        </w:rPr>
                      </w:pPr>
                    </w:p>
                  </w:txbxContent>
                </v:textbox>
              </v:shape>
            </w:pict>
          </mc:Fallback>
        </mc:AlternateContent>
      </w:r>
    </w:p>
    <w:p w14:paraId="7A28B43C">
      <w:pPr>
        <w:tabs>
          <w:tab w:val="left" w:pos="1665"/>
          <w:tab w:val="left" w:pos="1755"/>
        </w:tabs>
        <w:ind w:right="29" w:rightChars="14"/>
        <w:outlineLvl w:val="0"/>
        <w:rPr>
          <w:b/>
          <w:color w:val="000000"/>
          <w:szCs w:val="21"/>
        </w:rPr>
      </w:pPr>
    </w:p>
    <w:p w14:paraId="129FF194">
      <w:pPr>
        <w:tabs>
          <w:tab w:val="left" w:pos="1665"/>
          <w:tab w:val="left" w:pos="1755"/>
        </w:tabs>
        <w:ind w:right="29" w:rightChars="14"/>
        <w:outlineLvl w:val="0"/>
        <w:rPr>
          <w:b/>
          <w:color w:val="000000"/>
          <w:szCs w:val="21"/>
        </w:rPr>
      </w:pPr>
      <w:r>
        <w:rPr>
          <w:b/>
          <w:color w:val="000000"/>
          <w:szCs w:val="21"/>
          <w:lang/>
        </w:rPr>
        <w:drawing>
          <wp:anchor distT="0" distB="0" distL="114300" distR="114300" simplePos="0" relativeHeight="251698176" behindDoc="0" locked="0" layoutInCell="1" allowOverlap="1">
            <wp:simplePos x="0" y="0"/>
            <wp:positionH relativeFrom="column">
              <wp:posOffset>-128270</wp:posOffset>
            </wp:positionH>
            <wp:positionV relativeFrom="paragraph">
              <wp:posOffset>162560</wp:posOffset>
            </wp:positionV>
            <wp:extent cx="571500" cy="571500"/>
            <wp:effectExtent l="0" t="0" r="7620" b="7620"/>
            <wp:wrapNone/>
            <wp:docPr id="39" name="图片 122" descr="f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2" descr="ftp"/>
                    <pic:cNvPicPr>
                      <a:picLocks noChangeAspect="1"/>
                    </pic:cNvPicPr>
                  </pic:nvPicPr>
                  <pic:blipFill>
                    <a:blip r:embed="rId14"/>
                    <a:stretch>
                      <a:fillRect/>
                    </a:stretch>
                  </pic:blipFill>
                  <pic:spPr>
                    <a:xfrm>
                      <a:off x="0" y="0"/>
                      <a:ext cx="571500" cy="571500"/>
                    </a:xfrm>
                    <a:prstGeom prst="rect">
                      <a:avLst/>
                    </a:prstGeom>
                    <a:noFill/>
                    <a:ln>
                      <a:noFill/>
                    </a:ln>
                  </pic:spPr>
                </pic:pic>
              </a:graphicData>
            </a:graphic>
          </wp:anchor>
        </w:drawing>
      </w:r>
      <w:r>
        <w:rPr>
          <w:b/>
          <w:color w:val="000000"/>
          <w:szCs w:val="21"/>
          <w:lang/>
        </w:rPr>
        <w:drawing>
          <wp:anchor distT="0" distB="0" distL="114300" distR="114300" simplePos="0" relativeHeight="251697152" behindDoc="0" locked="0" layoutInCell="1" allowOverlap="1">
            <wp:simplePos x="0" y="0"/>
            <wp:positionH relativeFrom="column">
              <wp:posOffset>5589270</wp:posOffset>
            </wp:positionH>
            <wp:positionV relativeFrom="paragraph">
              <wp:posOffset>99695</wp:posOffset>
            </wp:positionV>
            <wp:extent cx="581025" cy="581025"/>
            <wp:effectExtent l="0" t="0" r="13335" b="13335"/>
            <wp:wrapNone/>
            <wp:docPr id="38"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2"/>
                    <pic:cNvPicPr>
                      <a:picLocks noChangeAspect="1"/>
                    </pic:cNvPicPr>
                  </pic:nvPicPr>
                  <pic:blipFill>
                    <a:blip r:embed="rId15"/>
                    <a:stretch>
                      <a:fillRect/>
                    </a:stretch>
                  </pic:blipFill>
                  <pic:spPr>
                    <a:xfrm>
                      <a:off x="0" y="0"/>
                      <a:ext cx="581025" cy="581025"/>
                    </a:xfrm>
                    <a:prstGeom prst="rect">
                      <a:avLst/>
                    </a:prstGeom>
                    <a:noFill/>
                    <a:ln>
                      <a:noFill/>
                    </a:ln>
                  </pic:spPr>
                </pic:pic>
              </a:graphicData>
            </a:graphic>
          </wp:anchor>
        </w:drawing>
      </w:r>
      <w:r>
        <w:rPr>
          <w:b/>
          <w:color w:val="000000"/>
          <w:szCs w:val="21"/>
          <w:lang/>
        </w:rPr>
        <w:drawing>
          <wp:anchor distT="0" distB="0" distL="114300" distR="114300" simplePos="0" relativeHeight="251679744" behindDoc="0" locked="0" layoutInCell="1" allowOverlap="1">
            <wp:simplePos x="0" y="0"/>
            <wp:positionH relativeFrom="column">
              <wp:posOffset>4778375</wp:posOffset>
            </wp:positionH>
            <wp:positionV relativeFrom="paragraph">
              <wp:posOffset>99695</wp:posOffset>
            </wp:positionV>
            <wp:extent cx="575945" cy="570230"/>
            <wp:effectExtent l="0" t="0" r="3175" b="8890"/>
            <wp:wrapNone/>
            <wp:docPr id="21" name="图片 79" descr="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9" descr="128"/>
                    <pic:cNvPicPr>
                      <a:picLocks noChangeAspect="1"/>
                    </pic:cNvPicPr>
                  </pic:nvPicPr>
                  <pic:blipFill>
                    <a:blip r:embed="rId16"/>
                    <a:stretch>
                      <a:fillRect/>
                    </a:stretch>
                  </pic:blipFill>
                  <pic:spPr>
                    <a:xfrm>
                      <a:off x="0" y="0"/>
                      <a:ext cx="575945" cy="570230"/>
                    </a:xfrm>
                    <a:prstGeom prst="rect">
                      <a:avLst/>
                    </a:prstGeom>
                    <a:noFill/>
                    <a:ln>
                      <a:noFill/>
                    </a:ln>
                  </pic:spPr>
                </pic:pic>
              </a:graphicData>
            </a:graphic>
          </wp:anchor>
        </w:drawing>
      </w:r>
      <w:r>
        <w:rPr>
          <w:b/>
          <w:color w:val="000000"/>
          <w:szCs w:val="21"/>
          <w:lang/>
        </w:rPr>
        <w:drawing>
          <wp:anchor distT="0" distB="0" distL="114300" distR="114300" simplePos="0" relativeHeight="251696128" behindDoc="0" locked="0" layoutInCell="1" allowOverlap="1">
            <wp:simplePos x="0" y="0"/>
            <wp:positionH relativeFrom="column">
              <wp:posOffset>1541780</wp:posOffset>
            </wp:positionH>
            <wp:positionV relativeFrom="paragraph">
              <wp:posOffset>141605</wp:posOffset>
            </wp:positionV>
            <wp:extent cx="581025" cy="581025"/>
            <wp:effectExtent l="0" t="0" r="13335" b="13335"/>
            <wp:wrapNone/>
            <wp:docPr id="37"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1"/>
                    <pic:cNvPicPr>
                      <a:picLocks noChangeAspect="1"/>
                    </pic:cNvPicPr>
                  </pic:nvPicPr>
                  <pic:blipFill>
                    <a:blip r:embed="rId17"/>
                    <a:stretch>
                      <a:fillRect/>
                    </a:stretch>
                  </pic:blipFill>
                  <pic:spPr>
                    <a:xfrm>
                      <a:off x="0" y="0"/>
                      <a:ext cx="581025" cy="581025"/>
                    </a:xfrm>
                    <a:prstGeom prst="rect">
                      <a:avLst/>
                    </a:prstGeom>
                    <a:noFill/>
                    <a:ln>
                      <a:noFill/>
                    </a:ln>
                  </pic:spPr>
                </pic:pic>
              </a:graphicData>
            </a:graphic>
          </wp:anchor>
        </w:drawing>
      </w:r>
      <w:r>
        <w:rPr>
          <w:b/>
          <w:color w:val="000000"/>
          <w:szCs w:val="21"/>
          <w:lang/>
        </w:rPr>
        <w:drawing>
          <wp:anchor distT="0" distB="0" distL="114300" distR="114300" simplePos="0" relativeHeight="251695104" behindDoc="0" locked="0" layoutInCell="1" allowOverlap="1">
            <wp:simplePos x="0" y="0"/>
            <wp:positionH relativeFrom="column">
              <wp:posOffset>693420</wp:posOffset>
            </wp:positionH>
            <wp:positionV relativeFrom="paragraph">
              <wp:posOffset>162560</wp:posOffset>
            </wp:positionV>
            <wp:extent cx="581025" cy="581025"/>
            <wp:effectExtent l="0" t="0" r="13335" b="13335"/>
            <wp:wrapNone/>
            <wp:docPr id="36"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0"/>
                    <pic:cNvPicPr>
                      <a:picLocks noChangeAspect="1"/>
                    </pic:cNvPicPr>
                  </pic:nvPicPr>
                  <pic:blipFill>
                    <a:blip r:embed="rId18"/>
                    <a:stretch>
                      <a:fillRect/>
                    </a:stretch>
                  </pic:blipFill>
                  <pic:spPr>
                    <a:xfrm>
                      <a:off x="0" y="0"/>
                      <a:ext cx="581025" cy="581025"/>
                    </a:xfrm>
                    <a:prstGeom prst="rect">
                      <a:avLst/>
                    </a:prstGeom>
                    <a:noFill/>
                    <a:ln>
                      <a:noFill/>
                    </a:ln>
                  </pic:spPr>
                </pic:pic>
              </a:graphicData>
            </a:graphic>
          </wp:anchor>
        </w:drawing>
      </w:r>
      <w:r>
        <w:rPr>
          <w:b/>
          <w:color w:val="000000"/>
          <w:szCs w:val="21"/>
          <w:lang/>
        </w:rPr>
        <w:drawing>
          <wp:anchor distT="0" distB="0" distL="114300" distR="114300" simplePos="0" relativeHeight="251682816" behindDoc="0" locked="0" layoutInCell="1" allowOverlap="1">
            <wp:simplePos x="0" y="0"/>
            <wp:positionH relativeFrom="column">
              <wp:posOffset>3153410</wp:posOffset>
            </wp:positionH>
            <wp:positionV relativeFrom="paragraph">
              <wp:posOffset>99695</wp:posOffset>
            </wp:positionV>
            <wp:extent cx="575945" cy="570230"/>
            <wp:effectExtent l="0" t="0" r="3175" b="8890"/>
            <wp:wrapNone/>
            <wp:docPr id="24" name="图片 83" descr="数字寻线器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3" descr="数字寻线器01"/>
                    <pic:cNvPicPr>
                      <a:picLocks noChangeAspect="1"/>
                    </pic:cNvPicPr>
                  </pic:nvPicPr>
                  <pic:blipFill>
                    <a:blip r:embed="rId19"/>
                    <a:stretch>
                      <a:fillRect/>
                    </a:stretch>
                  </pic:blipFill>
                  <pic:spPr>
                    <a:xfrm>
                      <a:off x="0" y="0"/>
                      <a:ext cx="575945" cy="570230"/>
                    </a:xfrm>
                    <a:prstGeom prst="rect">
                      <a:avLst/>
                    </a:prstGeom>
                    <a:noFill/>
                    <a:ln>
                      <a:noFill/>
                    </a:ln>
                  </pic:spPr>
                </pic:pic>
              </a:graphicData>
            </a:graphic>
          </wp:anchor>
        </w:drawing>
      </w:r>
      <w:r>
        <w:rPr>
          <w:b/>
          <w:color w:val="000000"/>
          <w:szCs w:val="21"/>
          <w:lang/>
        </w:rPr>
        <w:drawing>
          <wp:anchor distT="0" distB="0" distL="114300" distR="114300" simplePos="0" relativeHeight="251685888" behindDoc="0" locked="0" layoutInCell="1" allowOverlap="1">
            <wp:simplePos x="0" y="0"/>
            <wp:positionH relativeFrom="column">
              <wp:posOffset>3920490</wp:posOffset>
            </wp:positionH>
            <wp:positionV relativeFrom="paragraph">
              <wp:posOffset>99695</wp:posOffset>
            </wp:positionV>
            <wp:extent cx="575945" cy="570230"/>
            <wp:effectExtent l="0" t="0" r="3175" b="8890"/>
            <wp:wrapNone/>
            <wp:docPr id="27" name="图片 87" descr="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7" descr="POE"/>
                    <pic:cNvPicPr>
                      <a:picLocks noChangeAspect="1"/>
                    </pic:cNvPicPr>
                  </pic:nvPicPr>
                  <pic:blipFill>
                    <a:blip r:embed="rId20"/>
                    <a:stretch>
                      <a:fillRect/>
                    </a:stretch>
                  </pic:blipFill>
                  <pic:spPr>
                    <a:xfrm>
                      <a:off x="0" y="0"/>
                      <a:ext cx="575945" cy="570230"/>
                    </a:xfrm>
                    <a:prstGeom prst="rect">
                      <a:avLst/>
                    </a:prstGeom>
                    <a:noFill/>
                    <a:ln>
                      <a:noFill/>
                    </a:ln>
                  </pic:spPr>
                </pic:pic>
              </a:graphicData>
            </a:graphic>
          </wp:anchor>
        </w:drawing>
      </w:r>
    </w:p>
    <w:p w14:paraId="42FB4385">
      <w:pPr>
        <w:tabs>
          <w:tab w:val="left" w:pos="1665"/>
          <w:tab w:val="left" w:pos="1755"/>
        </w:tabs>
        <w:ind w:right="29" w:rightChars="14"/>
        <w:outlineLvl w:val="0"/>
        <w:rPr>
          <w:b/>
          <w:color w:val="000000"/>
          <w:szCs w:val="21"/>
        </w:rPr>
      </w:pPr>
    </w:p>
    <w:p w14:paraId="48B548B7">
      <w:pPr>
        <w:tabs>
          <w:tab w:val="left" w:pos="1665"/>
          <w:tab w:val="left" w:pos="1755"/>
        </w:tabs>
        <w:ind w:right="29" w:rightChars="14"/>
        <w:outlineLvl w:val="0"/>
        <w:rPr>
          <w:b/>
          <w:color w:val="000000"/>
          <w:szCs w:val="21"/>
        </w:rPr>
      </w:pPr>
    </w:p>
    <w:p w14:paraId="29D476BF">
      <w:pPr>
        <w:tabs>
          <w:tab w:val="left" w:pos="1665"/>
          <w:tab w:val="left" w:pos="1755"/>
        </w:tabs>
        <w:ind w:right="29" w:rightChars="14"/>
        <w:outlineLvl w:val="0"/>
        <w:rPr>
          <w:b/>
          <w:color w:val="000000"/>
          <w:szCs w:val="21"/>
        </w:rPr>
      </w:pPr>
      <w:r>
        <w:rPr>
          <w:szCs w:val="21"/>
          <w:lang/>
        </w:rPr>
        <mc:AlternateContent>
          <mc:Choice Requires="wps">
            <w:drawing>
              <wp:anchor distT="45720" distB="45720" distL="114300" distR="114300" simplePos="0" relativeHeight="251672576" behindDoc="0" locked="0" layoutInCell="1" allowOverlap="1">
                <wp:simplePos x="0" y="0"/>
                <wp:positionH relativeFrom="column">
                  <wp:posOffset>3904615</wp:posOffset>
                </wp:positionH>
                <wp:positionV relativeFrom="paragraph">
                  <wp:posOffset>152400</wp:posOffset>
                </wp:positionV>
                <wp:extent cx="878205" cy="289560"/>
                <wp:effectExtent l="0" t="0" r="0" b="0"/>
                <wp:wrapNone/>
                <wp:docPr id="14" name="文本框 2"/>
                <wp:cNvGraphicFramePr/>
                <a:graphic xmlns:a="http://schemas.openxmlformats.org/drawingml/2006/main">
                  <a:graphicData uri="http://schemas.microsoft.com/office/word/2010/wordprocessingShape">
                    <wps:wsp>
                      <wps:cNvSpPr txBox="1"/>
                      <wps:spPr>
                        <a:xfrm>
                          <a:off x="0" y="0"/>
                          <a:ext cx="878205" cy="289560"/>
                        </a:xfrm>
                        <a:prstGeom prst="rect">
                          <a:avLst/>
                        </a:prstGeom>
                        <a:noFill/>
                        <a:ln>
                          <a:noFill/>
                        </a:ln>
                      </wps:spPr>
                      <wps:txbx>
                        <w:txbxContent>
                          <w:p w14:paraId="30F01DB3">
                            <w:pPr>
                              <w:rPr>
                                <w:rFonts w:hint="eastAsia"/>
                                <w:sz w:val="16"/>
                                <w:szCs w:val="16"/>
                              </w:rPr>
                            </w:pPr>
                            <w:r>
                              <w:rPr>
                                <w:sz w:val="16"/>
                                <w:szCs w:val="16"/>
                              </w:rPr>
                              <w:t>POE</w:t>
                            </w:r>
                            <w:r>
                              <w:rPr>
                                <w:rFonts w:hint="eastAsia"/>
                                <w:sz w:val="16"/>
                                <w:szCs w:val="16"/>
                              </w:rPr>
                              <w:t xml:space="preserve"> detection</w:t>
                            </w:r>
                          </w:p>
                        </w:txbxContent>
                      </wps:txbx>
                      <wps:bodyPr wrap="square" upright="1">
                        <a:spAutoFit/>
                      </wps:bodyPr>
                    </wps:wsp>
                  </a:graphicData>
                </a:graphic>
                <wp14:sizeRelH relativeFrom="margin">
                  <wp14:pctWidth>0</wp14:pctWidth>
                </wp14:sizeRelH>
                <wp14:sizeRelV relativeFrom="margin">
                  <wp14:pctHeight>20000</wp14:pctHeight>
                </wp14:sizeRelV>
              </wp:anchor>
            </w:drawing>
          </mc:Choice>
          <mc:Fallback>
            <w:pict>
              <v:shape id="文本框 2" o:spid="_x0000_s1026" o:spt="202" type="#_x0000_t202" style="position:absolute;left:0pt;margin-left:307.45pt;margin-top:12pt;height:22.8pt;width:69.15pt;z-index:251672576;mso-width-relative:margin;mso-height-relative:margin;mso-height-percent:200;" filled="f" stroked="f" coordsize="21600,21600" o:gfxdata="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D66699cAAAAJAQAADwAAAAAAAAABACAAAAAiAAAAZHJzL2Rvd25yZXYu&#10;eG1sUEsBAhQAFAAAAAgAh07iQBiupm/DAQAAdgMAAA4AAAAAAAAAAQAgAAAAJgEAAGRycy9lMm9E&#10;b2MueG1sUEsFBgAAAAAGAAYAWQEAAFsFAAAAAA==&#10;">
                <v:fill on="f" focussize="0,0"/>
                <v:stroke on="f"/>
                <v:imagedata o:title=""/>
                <o:lock v:ext="edit" aspectratio="f"/>
                <v:textbox style="mso-fit-shape-to-text:t;">
                  <w:txbxContent>
                    <w:p w14:paraId="30F01DB3">
                      <w:pPr>
                        <w:rPr>
                          <w:rFonts w:hint="eastAsia"/>
                          <w:sz w:val="16"/>
                          <w:szCs w:val="16"/>
                        </w:rPr>
                      </w:pPr>
                      <w:r>
                        <w:rPr>
                          <w:sz w:val="16"/>
                          <w:szCs w:val="16"/>
                        </w:rPr>
                        <w:t>POE</w:t>
                      </w:r>
                      <w:r>
                        <w:rPr>
                          <w:rFonts w:hint="eastAsia"/>
                          <w:sz w:val="16"/>
                          <w:szCs w:val="16"/>
                        </w:rPr>
                        <w:t xml:space="preserve"> detection</w:t>
                      </w:r>
                    </w:p>
                  </w:txbxContent>
                </v:textbox>
              </v:shape>
            </w:pict>
          </mc:Fallback>
        </mc:AlternateContent>
      </w:r>
      <w:r>
        <w:rPr>
          <w:szCs w:val="21"/>
          <w:lang/>
        </w:rPr>
        <mc:AlternateContent>
          <mc:Choice Requires="wps">
            <w:drawing>
              <wp:anchor distT="45720" distB="45720" distL="114300" distR="114300" simplePos="0" relativeHeight="251671552" behindDoc="0" locked="0" layoutInCell="1" allowOverlap="1">
                <wp:simplePos x="0" y="0"/>
                <wp:positionH relativeFrom="column">
                  <wp:posOffset>3009900</wp:posOffset>
                </wp:positionH>
                <wp:positionV relativeFrom="paragraph">
                  <wp:posOffset>146050</wp:posOffset>
                </wp:positionV>
                <wp:extent cx="1017270" cy="289560"/>
                <wp:effectExtent l="0" t="0" r="0" b="0"/>
                <wp:wrapNone/>
                <wp:docPr id="13" name="文本框 2"/>
                <wp:cNvGraphicFramePr/>
                <a:graphic xmlns:a="http://schemas.openxmlformats.org/drawingml/2006/main">
                  <a:graphicData uri="http://schemas.microsoft.com/office/word/2010/wordprocessingShape">
                    <wps:wsp>
                      <wps:cNvSpPr txBox="1"/>
                      <wps:spPr>
                        <a:xfrm>
                          <a:off x="0" y="0"/>
                          <a:ext cx="1017270" cy="289560"/>
                        </a:xfrm>
                        <a:prstGeom prst="rect">
                          <a:avLst/>
                        </a:prstGeom>
                        <a:noFill/>
                        <a:ln>
                          <a:noFill/>
                        </a:ln>
                      </wps:spPr>
                      <wps:txbx>
                        <w:txbxContent>
                          <w:p w14:paraId="235F20EB">
                            <w:pPr>
                              <w:ind w:firstLine="160" w:firstLineChars="100"/>
                              <w:rPr>
                                <w:sz w:val="16"/>
                                <w:szCs w:val="16"/>
                              </w:rPr>
                            </w:pPr>
                            <w:r>
                              <w:rPr>
                                <w:rFonts w:hint="eastAsia"/>
                                <w:sz w:val="16"/>
                                <w:szCs w:val="16"/>
                              </w:rPr>
                              <w:t>Cable tracer</w:t>
                            </w:r>
                          </w:p>
                        </w:txbxContent>
                      </wps:txbx>
                      <wps:bodyPr wrap="square" upright="1">
                        <a:spAutoFit/>
                      </wps:bodyPr>
                    </wps:wsp>
                  </a:graphicData>
                </a:graphic>
                <wp14:sizeRelH relativeFrom="margin">
                  <wp14:pctWidth>0</wp14:pctWidth>
                </wp14:sizeRelH>
                <wp14:sizeRelV relativeFrom="margin">
                  <wp14:pctHeight>20000</wp14:pctHeight>
                </wp14:sizeRelV>
              </wp:anchor>
            </w:drawing>
          </mc:Choice>
          <mc:Fallback>
            <w:pict>
              <v:shape id="文本框 2" o:spid="_x0000_s1026" o:spt="202" type="#_x0000_t202" style="position:absolute;left:0pt;margin-left:237pt;margin-top:11.5pt;height:22.8pt;width:80.1pt;z-index:251671552;mso-width-relative:margin;mso-height-relative:margin;mso-height-percent:200;" filled="f" stroked="f" coordsize="21600,21600" o:gfxdata="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hojJptgAAAAJAQAADwAAAAAAAAABACAAAAAiAAAAZHJzL2Rvd25yZXYu&#10;eG1sUEsBAhQAFAAAAAgAh07iQD6o723CAQAAdwMAAA4AAAAAAAAAAQAgAAAAJwEAAGRycy9lMm9E&#10;b2MueG1sUEsFBgAAAAAGAAYAWQEAAFsFAAAAAA==&#10;">
                <v:fill on="f" focussize="0,0"/>
                <v:stroke on="f"/>
                <v:imagedata o:title=""/>
                <o:lock v:ext="edit" aspectratio="f"/>
                <v:textbox style="mso-fit-shape-to-text:t;">
                  <w:txbxContent>
                    <w:p w14:paraId="235F20EB">
                      <w:pPr>
                        <w:ind w:firstLine="160" w:firstLineChars="100"/>
                        <w:rPr>
                          <w:sz w:val="16"/>
                          <w:szCs w:val="16"/>
                        </w:rPr>
                      </w:pPr>
                      <w:r>
                        <w:rPr>
                          <w:rFonts w:hint="eastAsia"/>
                          <w:sz w:val="16"/>
                          <w:szCs w:val="16"/>
                        </w:rPr>
                        <w:t>Cable tracer</w:t>
                      </w:r>
                    </w:p>
                  </w:txbxContent>
                </v:textbox>
              </v:shape>
            </w:pict>
          </mc:Fallback>
        </mc:AlternateContent>
      </w:r>
      <w:r>
        <w:rPr>
          <w:szCs w:val="21"/>
          <w:lang/>
        </w:rPr>
        <mc:AlternateContent>
          <mc:Choice Requires="wps">
            <w:drawing>
              <wp:anchor distT="45720" distB="45720" distL="114300" distR="114300" simplePos="0" relativeHeight="251667456" behindDoc="0" locked="0" layoutInCell="1" allowOverlap="1">
                <wp:simplePos x="0" y="0"/>
                <wp:positionH relativeFrom="column">
                  <wp:posOffset>-114935</wp:posOffset>
                </wp:positionH>
                <wp:positionV relativeFrom="paragraph">
                  <wp:posOffset>149225</wp:posOffset>
                </wp:positionV>
                <wp:extent cx="781050" cy="289560"/>
                <wp:effectExtent l="0" t="0" r="0" b="0"/>
                <wp:wrapNone/>
                <wp:docPr id="9" name="文本框 2"/>
                <wp:cNvGraphicFramePr/>
                <a:graphic xmlns:a="http://schemas.openxmlformats.org/drawingml/2006/main">
                  <a:graphicData uri="http://schemas.microsoft.com/office/word/2010/wordprocessingShape">
                    <wps:wsp>
                      <wps:cNvSpPr txBox="1"/>
                      <wps:spPr>
                        <a:xfrm>
                          <a:off x="0" y="0"/>
                          <a:ext cx="781050" cy="289560"/>
                        </a:xfrm>
                        <a:prstGeom prst="rect">
                          <a:avLst/>
                        </a:prstGeom>
                        <a:noFill/>
                        <a:ln>
                          <a:noFill/>
                        </a:ln>
                      </wps:spPr>
                      <wps:txbx>
                        <w:txbxContent>
                          <w:p w14:paraId="7252C86C">
                            <w:r>
                              <w:t>FTP</w:t>
                            </w:r>
                          </w:p>
                        </w:txbxContent>
                      </wps:txbx>
                      <wps:bodyPr wrap="square" upright="1">
                        <a:spAutoFit/>
                      </wps:bodyPr>
                    </wps:wsp>
                  </a:graphicData>
                </a:graphic>
                <wp14:sizeRelH relativeFrom="margin">
                  <wp14:pctWidth>0</wp14:pctWidth>
                </wp14:sizeRelH>
                <wp14:sizeRelV relativeFrom="margin">
                  <wp14:pctHeight>20000</wp14:pctHeight>
                </wp14:sizeRelV>
              </wp:anchor>
            </w:drawing>
          </mc:Choice>
          <mc:Fallback>
            <w:pict>
              <v:shape id="文本框 2" o:spid="_x0000_s1026" o:spt="202" type="#_x0000_t202" style="position:absolute;left:0pt;margin-left:-9.05pt;margin-top:11.75pt;height:22.8pt;width:61.5pt;z-index:251667456;mso-width-relative:margin;mso-height-relative:margin;mso-height-percent:200;" filled="f" stroked="f" coordsize="21600,21600" o:gfxdata="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PlO/7YAAAACQEAAA8AAAAAAAAAAQAgAAAAIgAAAGRycy9kb3ducmV2&#10;LnhtbFBLAQIUABQAAAAIAIdO4kAhTusbwwEAAHUDAAAOAAAAAAAAAAEAIAAAACcBAABkcnMvZTJv&#10;RG9jLnhtbFBLBQYAAAAABgAGAFkBAABcBQAAAAA=&#10;">
                <v:fill on="f" focussize="0,0"/>
                <v:stroke on="f"/>
                <v:imagedata o:title=""/>
                <o:lock v:ext="edit" aspectratio="f"/>
                <v:textbox style="mso-fit-shape-to-text:t;">
                  <w:txbxContent>
                    <w:p w14:paraId="7252C86C">
                      <w:r>
                        <w:t>FTP</w:t>
                      </w:r>
                    </w:p>
                  </w:txbxContent>
                </v:textbox>
              </v:shape>
            </w:pict>
          </mc:Fallback>
        </mc:AlternateContent>
      </w:r>
      <w:r>
        <w:rPr>
          <w:szCs w:val="21"/>
          <w:lang/>
        </w:rPr>
        <mc:AlternateContent>
          <mc:Choice Requires="wps">
            <w:drawing>
              <wp:anchor distT="45720" distB="45720" distL="114300" distR="114300" simplePos="0" relativeHeight="251673600" behindDoc="0" locked="0" layoutInCell="1" allowOverlap="1">
                <wp:simplePos x="0" y="0"/>
                <wp:positionH relativeFrom="column">
                  <wp:posOffset>4683125</wp:posOffset>
                </wp:positionH>
                <wp:positionV relativeFrom="paragraph">
                  <wp:posOffset>146050</wp:posOffset>
                </wp:positionV>
                <wp:extent cx="847090" cy="289560"/>
                <wp:effectExtent l="0" t="0" r="0" b="0"/>
                <wp:wrapNone/>
                <wp:docPr id="15" name="文本框 2"/>
                <wp:cNvGraphicFramePr/>
                <a:graphic xmlns:a="http://schemas.openxmlformats.org/drawingml/2006/main">
                  <a:graphicData uri="http://schemas.microsoft.com/office/word/2010/wordprocessingShape">
                    <wps:wsp>
                      <wps:cNvSpPr txBox="1"/>
                      <wps:spPr>
                        <a:xfrm>
                          <a:off x="0" y="0"/>
                          <a:ext cx="847090" cy="289560"/>
                        </a:xfrm>
                        <a:prstGeom prst="rect">
                          <a:avLst/>
                        </a:prstGeom>
                        <a:noFill/>
                        <a:ln>
                          <a:noFill/>
                        </a:ln>
                      </wps:spPr>
                      <wps:txbx>
                        <w:txbxContent>
                          <w:p w14:paraId="48877A38">
                            <w:pPr>
                              <w:rPr>
                                <w:rFonts w:hint="eastAsia"/>
                                <w:sz w:val="16"/>
                                <w:szCs w:val="16"/>
                              </w:rPr>
                            </w:pPr>
                            <w:r>
                              <w:rPr>
                                <w:rFonts w:hint="eastAsia"/>
                                <w:sz w:val="16"/>
                                <w:szCs w:val="16"/>
                              </w:rPr>
                              <w:t>Network tool</w:t>
                            </w:r>
                          </w:p>
                        </w:txbxContent>
                      </wps:txbx>
                      <wps:bodyPr wrap="square" upright="1">
                        <a:spAutoFit/>
                      </wps:bodyPr>
                    </wps:wsp>
                  </a:graphicData>
                </a:graphic>
                <wp14:sizeRelH relativeFrom="margin">
                  <wp14:pctWidth>0</wp14:pctWidth>
                </wp14:sizeRelH>
                <wp14:sizeRelV relativeFrom="margin">
                  <wp14:pctHeight>20000</wp14:pctHeight>
                </wp14:sizeRelV>
              </wp:anchor>
            </w:drawing>
          </mc:Choice>
          <mc:Fallback>
            <w:pict>
              <v:shape id="文本框 2" o:spid="_x0000_s1026" o:spt="202" type="#_x0000_t202" style="position:absolute;left:0pt;margin-left:368.75pt;margin-top:11.5pt;height:22.8pt;width:66.7pt;z-index:251673600;mso-width-relative:margin;mso-height-relative:margin;mso-height-percent:200;" filled="f" stroked="f" coordsize="21600,21600" o:gfxdata="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IZjzRXYAAAACQEAAA8AAAAAAAAAAQAgAAAAIgAAAGRycy9kb3ducmV2&#10;LnhtbFBLAQIUABQAAAAIAIdO4kCjE7mYwwEAAHYDAAAOAAAAAAAAAAEAIAAAACcBAABkcnMvZTJv&#10;RG9jLnhtbFBLBQYAAAAABgAGAFkBAABcBQAAAAA=&#10;">
                <v:fill on="f" focussize="0,0"/>
                <v:stroke on="f"/>
                <v:imagedata o:title=""/>
                <o:lock v:ext="edit" aspectratio="f"/>
                <v:textbox style="mso-fit-shape-to-text:t;">
                  <w:txbxContent>
                    <w:p w14:paraId="48877A38">
                      <w:pPr>
                        <w:rPr>
                          <w:rFonts w:hint="eastAsia"/>
                          <w:sz w:val="16"/>
                          <w:szCs w:val="16"/>
                        </w:rPr>
                      </w:pPr>
                      <w:r>
                        <w:rPr>
                          <w:rFonts w:hint="eastAsia"/>
                          <w:sz w:val="16"/>
                          <w:szCs w:val="16"/>
                        </w:rPr>
                        <w:t>Network tool</w:t>
                      </w:r>
                    </w:p>
                  </w:txbxContent>
                </v:textbox>
              </v:shape>
            </w:pict>
          </mc:Fallback>
        </mc:AlternateContent>
      </w:r>
      <w:r>
        <w:rPr>
          <w:szCs w:val="21"/>
          <w:lang/>
        </w:rPr>
        <mc:AlternateContent>
          <mc:Choice Requires="wps">
            <w:drawing>
              <wp:anchor distT="45720" distB="45720" distL="114300" distR="114300" simplePos="0" relativeHeight="251674624" behindDoc="0" locked="0" layoutInCell="1" allowOverlap="1">
                <wp:simplePos x="0" y="0"/>
                <wp:positionH relativeFrom="column">
                  <wp:posOffset>5585460</wp:posOffset>
                </wp:positionH>
                <wp:positionV relativeFrom="paragraph">
                  <wp:posOffset>146050</wp:posOffset>
                </wp:positionV>
                <wp:extent cx="781050" cy="289560"/>
                <wp:effectExtent l="0" t="0" r="0" b="0"/>
                <wp:wrapNone/>
                <wp:docPr id="16" name="文本框 2"/>
                <wp:cNvGraphicFramePr/>
                <a:graphic xmlns:a="http://schemas.openxmlformats.org/drawingml/2006/main">
                  <a:graphicData uri="http://schemas.microsoft.com/office/word/2010/wordprocessingShape">
                    <wps:wsp>
                      <wps:cNvSpPr txBox="1"/>
                      <wps:spPr>
                        <a:xfrm>
                          <a:off x="0" y="0"/>
                          <a:ext cx="781050" cy="289560"/>
                        </a:xfrm>
                        <a:prstGeom prst="rect">
                          <a:avLst/>
                        </a:prstGeom>
                        <a:noFill/>
                        <a:ln>
                          <a:noFill/>
                        </a:ln>
                      </wps:spPr>
                      <wps:txbx>
                        <w:txbxContent>
                          <w:p w14:paraId="69904319">
                            <w:pPr>
                              <w:rPr>
                                <w:sz w:val="16"/>
                                <w:szCs w:val="16"/>
                              </w:rPr>
                            </w:pPr>
                            <w:r>
                              <w:rPr>
                                <w:rFonts w:hint="eastAsia"/>
                                <w:sz w:val="16"/>
                                <w:szCs w:val="16"/>
                              </w:rPr>
                              <w:t>Cable length</w:t>
                            </w:r>
                          </w:p>
                        </w:txbxContent>
                      </wps:txbx>
                      <wps:bodyPr wrap="square" upright="1">
                        <a:spAutoFit/>
                      </wps:bodyPr>
                    </wps:wsp>
                  </a:graphicData>
                </a:graphic>
                <wp14:sizeRelH relativeFrom="margin">
                  <wp14:pctWidth>0</wp14:pctWidth>
                </wp14:sizeRelH>
                <wp14:sizeRelV relativeFrom="margin">
                  <wp14:pctHeight>20000</wp14:pctHeight>
                </wp14:sizeRelV>
              </wp:anchor>
            </w:drawing>
          </mc:Choice>
          <mc:Fallback>
            <w:pict>
              <v:shape id="文本框 2" o:spid="_x0000_s1026" o:spt="202" type="#_x0000_t202" style="position:absolute;left:0pt;margin-left:439.8pt;margin-top:11.5pt;height:22.8pt;width:61.5pt;z-index:251674624;mso-width-relative:margin;mso-height-relative:margin;mso-height-percent:200;" filled="f" stroked="f" coordsize="21600,21600" o:gfxdata="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Rb2c5dcAAAAKAQAADwAAAAAAAAABACAAAAAiAAAAZHJzL2Rvd25yZXYu&#10;eG1sUEsBAhQAFAAAAAgAh07iQGE87zvDAQAAdgMAAA4AAAAAAAAAAQAgAAAAJgEAAGRycy9lMm9E&#10;b2MueG1sUEsFBgAAAAAGAAYAWQEAAFsFAAAAAA==&#10;">
                <v:fill on="f" focussize="0,0"/>
                <v:stroke on="f"/>
                <v:imagedata o:title=""/>
                <o:lock v:ext="edit" aspectratio="f"/>
                <v:textbox style="mso-fit-shape-to-text:t;">
                  <w:txbxContent>
                    <w:p w14:paraId="69904319">
                      <w:pPr>
                        <w:rPr>
                          <w:sz w:val="16"/>
                          <w:szCs w:val="16"/>
                        </w:rPr>
                      </w:pPr>
                      <w:r>
                        <w:rPr>
                          <w:rFonts w:hint="eastAsia"/>
                          <w:sz w:val="16"/>
                          <w:szCs w:val="16"/>
                        </w:rPr>
                        <w:t>Cable length</w:t>
                      </w:r>
                    </w:p>
                  </w:txbxContent>
                </v:textbox>
              </v:shape>
            </w:pict>
          </mc:Fallback>
        </mc:AlternateContent>
      </w:r>
      <w:r>
        <w:rPr>
          <w:szCs w:val="21"/>
          <w:lang/>
        </w:rPr>
        <mc:AlternateContent>
          <mc:Choice Requires="wps">
            <w:drawing>
              <wp:anchor distT="45720" distB="45720" distL="114300" distR="114300" simplePos="0" relativeHeight="251670528" behindDoc="0" locked="0" layoutInCell="1" allowOverlap="1">
                <wp:simplePos x="0" y="0"/>
                <wp:positionH relativeFrom="column">
                  <wp:posOffset>2249805</wp:posOffset>
                </wp:positionH>
                <wp:positionV relativeFrom="paragraph">
                  <wp:posOffset>146050</wp:posOffset>
                </wp:positionV>
                <wp:extent cx="1216660" cy="564515"/>
                <wp:effectExtent l="0" t="0" r="0" b="0"/>
                <wp:wrapNone/>
                <wp:docPr id="12" name="文本框 2"/>
                <wp:cNvGraphicFramePr/>
                <a:graphic xmlns:a="http://schemas.openxmlformats.org/drawingml/2006/main">
                  <a:graphicData uri="http://schemas.microsoft.com/office/word/2010/wordprocessingShape">
                    <wps:wsp>
                      <wps:cNvSpPr txBox="1"/>
                      <wps:spPr>
                        <a:xfrm>
                          <a:off x="0" y="0"/>
                          <a:ext cx="1216660" cy="564515"/>
                        </a:xfrm>
                        <a:prstGeom prst="rect">
                          <a:avLst/>
                        </a:prstGeom>
                        <a:noFill/>
                        <a:ln>
                          <a:noFill/>
                        </a:ln>
                      </wps:spPr>
                      <wps:txbx>
                        <w:txbxContent>
                          <w:p w14:paraId="5267AFF1">
                            <w:pPr>
                              <w:rPr>
                                <w:rFonts w:hint="eastAsia"/>
                                <w:sz w:val="16"/>
                                <w:szCs w:val="16"/>
                              </w:rPr>
                            </w:pPr>
                            <w:r>
                              <w:rPr>
                                <w:rFonts w:hint="eastAsia"/>
                                <w:sz w:val="16"/>
                                <w:szCs w:val="16"/>
                              </w:rPr>
                              <w:t xml:space="preserve">UTP cable test </w:t>
                            </w:r>
                          </w:p>
                        </w:txbxContent>
                      </wps:txbx>
                      <wps:bodyPr wrap="square" upright="1"/>
                    </wps:wsp>
                  </a:graphicData>
                </a:graphic>
              </wp:anchor>
            </w:drawing>
          </mc:Choice>
          <mc:Fallback>
            <w:pict>
              <v:shape id="文本框 2" o:spid="_x0000_s1026" o:spt="202" type="#_x0000_t202" style="position:absolute;left:0pt;margin-left:177.15pt;margin-top:11.5pt;height:44.45pt;width:95.8pt;z-index:251670528;mso-width-relative:margin;mso-height-relative:margin;" filled="f" stroked="f" coordsize="21600,21600" o:gfxdata="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goJxPXAAAACgEAAA8AAAAAAAAAAQAgAAAAIgAAAGRycy9kb3ducmV2LnhtbFBLAQIUABQAAAAI&#10;AIdO4kCniZsCtQEAAF0DAAAOAAAAAAAAAAEAIAAAACYBAABkcnMvZTJvRG9jLnhtbFBLBQYAAAAA&#10;BgAGAFkBAABNBQAAAAA=&#10;">
                <v:fill on="f" focussize="0,0"/>
                <v:stroke on="f"/>
                <v:imagedata o:title=""/>
                <o:lock v:ext="edit" aspectratio="f"/>
                <v:textbox>
                  <w:txbxContent>
                    <w:p w14:paraId="5267AFF1">
                      <w:pPr>
                        <w:rPr>
                          <w:rFonts w:hint="eastAsia"/>
                          <w:sz w:val="16"/>
                          <w:szCs w:val="16"/>
                        </w:rPr>
                      </w:pPr>
                      <w:r>
                        <w:rPr>
                          <w:rFonts w:hint="eastAsia"/>
                          <w:sz w:val="16"/>
                          <w:szCs w:val="16"/>
                        </w:rPr>
                        <w:t xml:space="preserve">UTP cable test </w:t>
                      </w:r>
                    </w:p>
                  </w:txbxContent>
                </v:textbox>
              </v:shape>
            </w:pict>
          </mc:Fallback>
        </mc:AlternateContent>
      </w:r>
      <w:r>
        <w:rPr>
          <w:szCs w:val="21"/>
          <w:lang/>
        </w:rPr>
        <mc:AlternateContent>
          <mc:Choice Requires="wps">
            <w:drawing>
              <wp:anchor distT="45720" distB="45720" distL="114300" distR="114300" simplePos="0" relativeHeight="251668480" behindDoc="0" locked="0" layoutInCell="1" allowOverlap="1">
                <wp:simplePos x="0" y="0"/>
                <wp:positionH relativeFrom="column">
                  <wp:posOffset>518795</wp:posOffset>
                </wp:positionH>
                <wp:positionV relativeFrom="paragraph">
                  <wp:posOffset>118110</wp:posOffset>
                </wp:positionV>
                <wp:extent cx="916940" cy="289560"/>
                <wp:effectExtent l="0" t="0" r="0" b="0"/>
                <wp:wrapNone/>
                <wp:docPr id="10" name="文本框 2"/>
                <wp:cNvGraphicFramePr/>
                <a:graphic xmlns:a="http://schemas.openxmlformats.org/drawingml/2006/main">
                  <a:graphicData uri="http://schemas.microsoft.com/office/word/2010/wordprocessingShape">
                    <wps:wsp>
                      <wps:cNvSpPr txBox="1"/>
                      <wps:spPr>
                        <a:xfrm>
                          <a:off x="0" y="0"/>
                          <a:ext cx="916940" cy="289560"/>
                        </a:xfrm>
                        <a:prstGeom prst="rect">
                          <a:avLst/>
                        </a:prstGeom>
                        <a:noFill/>
                        <a:ln>
                          <a:noFill/>
                        </a:ln>
                      </wps:spPr>
                      <wps:txbx>
                        <w:txbxContent>
                          <w:p w14:paraId="1726813A">
                            <w:r>
                              <w:rPr>
                                <w:rFonts w:hint="eastAsia"/>
                              </w:rPr>
                              <w:t>4 core CPU</w:t>
                            </w:r>
                          </w:p>
                        </w:txbxContent>
                      </wps:txbx>
                      <wps:bodyPr wrap="square" upright="1">
                        <a:spAutoFit/>
                      </wps:bodyPr>
                    </wps:wsp>
                  </a:graphicData>
                </a:graphic>
                <wp14:sizeRelH relativeFrom="margin">
                  <wp14:pctWidth>0</wp14:pctWidth>
                </wp14:sizeRelH>
                <wp14:sizeRelV relativeFrom="margin">
                  <wp14:pctHeight>20000</wp14:pctHeight>
                </wp14:sizeRelV>
              </wp:anchor>
            </w:drawing>
          </mc:Choice>
          <mc:Fallback>
            <w:pict>
              <v:shape id="文本框 2" o:spid="_x0000_s1026" o:spt="202" type="#_x0000_t202" style="position:absolute;left:0pt;margin-left:40.85pt;margin-top:9.3pt;height:22.8pt;width:72.2pt;z-index:251668480;mso-width-relative:margin;mso-height-relative:margin;mso-height-percent:200;" filled="f" stroked="f" coordsize="21600,21600" o:gfxdata="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H6nO/9YAAAAIAQAADwAAAAAAAAABACAAAAAiAAAAZHJzL2Rvd25yZXYueG1s&#10;UEsBAhQAFAAAAAgAh07iQJX3SLDBAQAAdgMAAA4AAAAAAAAAAQAgAAAAJQEAAGRycy9lMm9Eb2Mu&#10;eG1sUEsFBgAAAAAGAAYAWQEAAFgFAAAAAA==&#10;">
                <v:fill on="f" focussize="0,0"/>
                <v:stroke on="f"/>
                <v:imagedata o:title=""/>
                <o:lock v:ext="edit" aspectratio="f"/>
                <v:textbox style="mso-fit-shape-to-text:t;">
                  <w:txbxContent>
                    <w:p w14:paraId="1726813A">
                      <w:r>
                        <w:rPr>
                          <w:rFonts w:hint="eastAsia"/>
                        </w:rPr>
                        <w:t>4 core CPU</w:t>
                      </w:r>
                    </w:p>
                  </w:txbxContent>
                </v:textbox>
              </v:shape>
            </w:pict>
          </mc:Fallback>
        </mc:AlternateContent>
      </w:r>
    </w:p>
    <w:p w14:paraId="2BC0DF10">
      <w:pPr>
        <w:tabs>
          <w:tab w:val="left" w:pos="1665"/>
          <w:tab w:val="left" w:pos="1755"/>
        </w:tabs>
        <w:ind w:right="29" w:rightChars="14"/>
        <w:outlineLvl w:val="0"/>
        <w:rPr>
          <w:b/>
          <w:color w:val="000000"/>
          <w:szCs w:val="21"/>
        </w:rPr>
      </w:pPr>
    </w:p>
    <w:p w14:paraId="4CC3CD8E">
      <w:pPr>
        <w:tabs>
          <w:tab w:val="left" w:pos="1665"/>
          <w:tab w:val="left" w:pos="1755"/>
        </w:tabs>
        <w:ind w:right="29" w:rightChars="14"/>
        <w:outlineLvl w:val="0"/>
        <w:rPr>
          <w:b/>
          <w:color w:val="000000"/>
          <w:szCs w:val="21"/>
        </w:rPr>
      </w:pPr>
    </w:p>
    <w:p w14:paraId="43C15288">
      <w:pPr>
        <w:tabs>
          <w:tab w:val="left" w:pos="1665"/>
          <w:tab w:val="left" w:pos="1755"/>
        </w:tabs>
        <w:ind w:right="29" w:rightChars="14"/>
        <w:outlineLvl w:val="0"/>
        <w:rPr>
          <w:b/>
          <w:color w:val="000000"/>
          <w:szCs w:val="21"/>
        </w:rPr>
      </w:pPr>
    </w:p>
    <w:p w14:paraId="5C29DE37">
      <w:pPr>
        <w:tabs>
          <w:tab w:val="left" w:pos="1665"/>
          <w:tab w:val="left" w:pos="1755"/>
        </w:tabs>
        <w:ind w:right="29" w:rightChars="14"/>
        <w:outlineLvl w:val="0"/>
        <w:rPr>
          <w:b/>
          <w:color w:val="000000"/>
          <w:szCs w:val="21"/>
        </w:rPr>
      </w:pPr>
    </w:p>
    <w:p w14:paraId="72C403E7">
      <w:pPr>
        <w:tabs>
          <w:tab w:val="left" w:pos="1665"/>
          <w:tab w:val="left" w:pos="1755"/>
        </w:tabs>
        <w:ind w:right="29" w:rightChars="14"/>
        <w:outlineLvl w:val="0"/>
        <w:rPr>
          <w:b/>
          <w:color w:val="000000"/>
          <w:szCs w:val="21"/>
        </w:rPr>
      </w:pPr>
      <w:r>
        <w:rPr>
          <w:b/>
          <w:color w:val="000000"/>
          <w:szCs w:val="21"/>
          <w:lang/>
        </w:rPr>
        <mc:AlternateContent>
          <mc:Choice Requires="wps">
            <w:drawing>
              <wp:anchor distT="0" distB="0" distL="114300" distR="114300" simplePos="0" relativeHeight="251692032" behindDoc="0" locked="0" layoutInCell="1" allowOverlap="1">
                <wp:simplePos x="0" y="0"/>
                <wp:positionH relativeFrom="column">
                  <wp:posOffset>-877570</wp:posOffset>
                </wp:positionH>
                <wp:positionV relativeFrom="paragraph">
                  <wp:posOffset>-868045</wp:posOffset>
                </wp:positionV>
                <wp:extent cx="7703820" cy="914400"/>
                <wp:effectExtent l="0" t="0" r="7620" b="0"/>
                <wp:wrapNone/>
                <wp:docPr id="33" name="文本框 32"/>
                <wp:cNvGraphicFramePr/>
                <a:graphic xmlns:a="http://schemas.openxmlformats.org/drawingml/2006/main">
                  <a:graphicData uri="http://schemas.microsoft.com/office/word/2010/wordprocessingShape">
                    <wps:wsp>
                      <wps:cNvSpPr txBox="1"/>
                      <wps:spPr>
                        <a:xfrm>
                          <a:off x="0" y="0"/>
                          <a:ext cx="7703820" cy="914400"/>
                        </a:xfrm>
                        <a:prstGeom prst="rect">
                          <a:avLst/>
                        </a:prstGeom>
                        <a:gradFill rotWithShape="1">
                          <a:gsLst>
                            <a:gs pos="0">
                              <a:srgbClr val="548DD4"/>
                            </a:gs>
                            <a:gs pos="100000">
                              <a:srgbClr val="548DD4">
                                <a:gamma/>
                                <a:shade val="46275"/>
                                <a:invGamma/>
                              </a:srgbClr>
                            </a:gs>
                          </a:gsLst>
                          <a:lin ang="5400000" scaled="1"/>
                          <a:tileRect/>
                        </a:gradFill>
                        <a:ln>
                          <a:noFill/>
                        </a:ln>
                      </wps:spPr>
                      <wps:txbx>
                        <w:txbxContent>
                          <w:p w14:paraId="72F9400C">
                            <w:pPr>
                              <w:ind w:firstLine="160" w:firstLineChars="50"/>
                              <w:rPr>
                                <w:rFonts w:ascii="Arial Black" w:hAnsi="Arial Black"/>
                                <w:b/>
                                <w:i/>
                                <w:color w:val="0000FF"/>
                                <w:sz w:val="32"/>
                                <w:szCs w:val="32"/>
                              </w:rPr>
                            </w:pPr>
                            <w:r>
                              <w:rPr>
                                <w:rFonts w:hint="eastAsia" w:ascii="Arial Black" w:hAnsi="Arial Black"/>
                                <w:i/>
                                <w:color w:val="FFFF00"/>
                                <w:sz w:val="32"/>
                                <w:szCs w:val="32"/>
                              </w:rPr>
                              <w:drawing>
                                <wp:inline distT="0" distB="0" distL="114300" distR="114300">
                                  <wp:extent cx="7515225" cy="858520"/>
                                  <wp:effectExtent l="0" t="0" r="0"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21"/>
                                          <a:stretch>
                                            <a:fillRect/>
                                          </a:stretch>
                                        </pic:blipFill>
                                        <pic:spPr>
                                          <a:xfrm>
                                            <a:off x="0" y="0"/>
                                            <a:ext cx="7515225" cy="858520"/>
                                          </a:xfrm>
                                          <a:prstGeom prst="rect">
                                            <a:avLst/>
                                          </a:prstGeom>
                                          <a:noFill/>
                                          <a:ln>
                                            <a:noFill/>
                                          </a:ln>
                                        </pic:spPr>
                                      </pic:pic>
                                    </a:graphicData>
                                  </a:graphic>
                                </wp:inline>
                              </w:drawing>
                            </w:r>
                            <w:r>
                              <w:rPr>
                                <w:rFonts w:hint="eastAsia" w:ascii="Arial Black" w:hAnsi="Arial Black"/>
                                <w:i/>
                                <w:color w:val="FFFF00"/>
                                <w:sz w:val="32"/>
                                <w:szCs w:val="32"/>
                              </w:rPr>
                              <w:t xml:space="preserve"> </w:t>
                            </w:r>
                          </w:p>
                        </w:txbxContent>
                      </wps:txbx>
                      <wps:bodyPr wrap="square" upright="1"/>
                    </wps:wsp>
                  </a:graphicData>
                </a:graphic>
              </wp:anchor>
            </w:drawing>
          </mc:Choice>
          <mc:Fallback>
            <w:pict>
              <v:shape id="文本框 32" o:spid="_x0000_s1026" o:spt="202" type="#_x0000_t202" style="position:absolute;left:0pt;margin-left:-69.1pt;margin-top:-68.35pt;height:72pt;width:606.6pt;z-index:251692032;mso-width-relative:margin;mso-height-relative:margin;" fillcolor="#548DD4" filled="t" stroked="f" coordsize="21600,21600" o:gfxdata="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AAKKKdkAAAAMAQAADwAAAAAAAAABACAAAAAiAAAAZHJzL2Rvd25yZXYueG1sUEsB&#10;AhQAFAAAAAgAh07iQBsWdOstAgAAVwQAAA4AAAAAAAAAAQAgAAAAKAEAAGRycy9lMm9Eb2MueG1s&#10;UEsFBgAAAAAGAAYAWQEAAMcFAAAAAA==&#10;">
                <v:fill type="gradient" on="t" color2="#274162" focus="100%" focussize="0f,0f" focusposition="0f,0f" rotate="t"/>
                <v:stroke on="f"/>
                <v:imagedata o:title=""/>
                <o:lock v:ext="edit" aspectratio="f"/>
                <v:textbox>
                  <w:txbxContent>
                    <w:p w14:paraId="72F9400C">
                      <w:pPr>
                        <w:ind w:firstLine="160" w:firstLineChars="50"/>
                        <w:rPr>
                          <w:rFonts w:ascii="Arial Black" w:hAnsi="Arial Black"/>
                          <w:b/>
                          <w:i/>
                          <w:color w:val="0000FF"/>
                          <w:sz w:val="32"/>
                          <w:szCs w:val="32"/>
                        </w:rPr>
                      </w:pPr>
                      <w:r>
                        <w:rPr>
                          <w:rFonts w:hint="eastAsia" w:ascii="Arial Black" w:hAnsi="Arial Black"/>
                          <w:i/>
                          <w:color w:val="FFFF00"/>
                          <w:sz w:val="32"/>
                          <w:szCs w:val="32"/>
                        </w:rPr>
                        <w:drawing>
                          <wp:inline distT="0" distB="0" distL="114300" distR="114300">
                            <wp:extent cx="7515225" cy="858520"/>
                            <wp:effectExtent l="0" t="0" r="0"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21"/>
                                    <a:stretch>
                                      <a:fillRect/>
                                    </a:stretch>
                                  </pic:blipFill>
                                  <pic:spPr>
                                    <a:xfrm>
                                      <a:off x="0" y="0"/>
                                      <a:ext cx="7515225" cy="858520"/>
                                    </a:xfrm>
                                    <a:prstGeom prst="rect">
                                      <a:avLst/>
                                    </a:prstGeom>
                                    <a:noFill/>
                                    <a:ln>
                                      <a:noFill/>
                                    </a:ln>
                                  </pic:spPr>
                                </pic:pic>
                              </a:graphicData>
                            </a:graphic>
                          </wp:inline>
                        </w:drawing>
                      </w:r>
                      <w:r>
                        <w:rPr>
                          <w:rFonts w:hint="eastAsia" w:ascii="Arial Black" w:hAnsi="Arial Black"/>
                          <w:i/>
                          <w:color w:val="FFFF00"/>
                          <w:sz w:val="32"/>
                          <w:szCs w:val="32"/>
                        </w:rPr>
                        <w:t xml:space="preserve"> </w:t>
                      </w:r>
                    </w:p>
                  </w:txbxContent>
                </v:textbox>
              </v:shape>
            </w:pict>
          </mc:Fallback>
        </mc:AlternateContent>
      </w:r>
      <w:r>
        <w:rPr>
          <w:b/>
          <w:color w:val="000000"/>
          <w:szCs w:val="21"/>
          <w:lang/>
        </w:rPr>
        <mc:AlternateContent>
          <mc:Choice Requires="wps">
            <w:drawing>
              <wp:anchor distT="0" distB="0" distL="114300" distR="114300" simplePos="0" relativeHeight="251691008" behindDoc="0" locked="0" layoutInCell="1" allowOverlap="1">
                <wp:simplePos x="0" y="0"/>
                <wp:positionH relativeFrom="column">
                  <wp:posOffset>-704850</wp:posOffset>
                </wp:positionH>
                <wp:positionV relativeFrom="paragraph">
                  <wp:posOffset>-172720</wp:posOffset>
                </wp:positionV>
                <wp:extent cx="7531100" cy="0"/>
                <wp:effectExtent l="0" t="7620" r="12700" b="15240"/>
                <wp:wrapNone/>
                <wp:docPr id="32" name="自选图形 132"/>
                <wp:cNvGraphicFramePr/>
                <a:graphic xmlns:a="http://schemas.openxmlformats.org/drawingml/2006/main">
                  <a:graphicData uri="http://schemas.microsoft.com/office/word/2010/wordprocessingShape">
                    <wps:wsp>
                      <wps:cNvCnPr/>
                      <wps:spPr>
                        <a:xfrm>
                          <a:off x="0" y="0"/>
                          <a:ext cx="7531100" cy="0"/>
                        </a:xfrm>
                        <a:prstGeom prst="straightConnector1">
                          <a:avLst/>
                        </a:prstGeom>
                        <a:ln w="15875" cap="flat" cmpd="sng">
                          <a:solidFill>
                            <a:srgbClr val="BFBFBF"/>
                          </a:solidFill>
                          <a:prstDash val="solid"/>
                          <a:headEnd type="none" w="med" len="med"/>
                          <a:tailEnd type="none" w="med" len="med"/>
                        </a:ln>
                      </wps:spPr>
                      <wps:bodyPr/>
                    </wps:wsp>
                  </a:graphicData>
                </a:graphic>
              </wp:anchor>
            </w:drawing>
          </mc:Choice>
          <mc:Fallback>
            <w:pict>
              <v:shape id="自选图形 132" o:spid="_x0000_s1026" o:spt="32" type="#_x0000_t32" style="position:absolute;left:0pt;margin-left:-55.5pt;margin-top:-13.6pt;height:0pt;width:593pt;z-index:251691008;mso-width-relative:page;mso-height-relative:page;" filled="f" stroked="t" coordsize="21600,21600" o:gfxdata="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K58S/XAAAADQEAAA8AAAAAAAAAAQAgAAAAIgAAAGRycy9kb3ducmV2Lnht&#10;bFBLAQIUABQAAAAIAIdO4kAvVFjX+gEAAOcDAAAOAAAAAAAAAAEAIAAAACYBAABkcnMvZTJvRG9j&#10;LnhtbFBLBQYAAAAABgAGAFkBAACSBQAAAAA=&#10;">
                <v:fill on="f" focussize="0,0"/>
                <v:stroke weight="1.25pt" color="#BFBFBF" joinstyle="round"/>
                <v:imagedata o:title=""/>
                <o:lock v:ext="edit" aspectratio="f"/>
              </v:shape>
            </w:pict>
          </mc:Fallback>
        </mc:AlternateContent>
      </w:r>
    </w:p>
    <w:p w14:paraId="759D2430">
      <w:pPr>
        <w:tabs>
          <w:tab w:val="left" w:pos="1665"/>
          <w:tab w:val="left" w:pos="1755"/>
        </w:tabs>
        <w:ind w:right="29" w:rightChars="14"/>
        <w:outlineLvl w:val="0"/>
        <w:rPr>
          <w:b/>
          <w:color w:val="000000"/>
          <w:szCs w:val="21"/>
        </w:rPr>
      </w:pPr>
    </w:p>
    <w:p w14:paraId="32497D20">
      <w:pPr>
        <w:tabs>
          <w:tab w:val="left" w:pos="1665"/>
          <w:tab w:val="left" w:pos="1755"/>
        </w:tabs>
        <w:ind w:right="29" w:rightChars="14"/>
        <w:outlineLvl w:val="0"/>
        <w:rPr>
          <w:b/>
          <w:color w:val="000000"/>
          <w:szCs w:val="21"/>
        </w:rPr>
      </w:pPr>
      <w:r>
        <w:rPr>
          <w:szCs w:val="21"/>
          <w:lang/>
        </w:rPr>
        <w:drawing>
          <wp:anchor distT="0" distB="0" distL="114300" distR="114300" simplePos="0" relativeHeight="251689984" behindDoc="0" locked="0" layoutInCell="1" allowOverlap="1">
            <wp:simplePos x="0" y="0"/>
            <wp:positionH relativeFrom="column">
              <wp:posOffset>-223520</wp:posOffset>
            </wp:positionH>
            <wp:positionV relativeFrom="paragraph">
              <wp:posOffset>152400</wp:posOffset>
            </wp:positionV>
            <wp:extent cx="3028950" cy="4262120"/>
            <wp:effectExtent l="0" t="0" r="3810" b="5080"/>
            <wp:wrapNone/>
            <wp:docPr id="31" name="图片 129" descr="MT6800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9" descr="MT6800_08"/>
                    <pic:cNvPicPr>
                      <a:picLocks noChangeAspect="1"/>
                    </pic:cNvPicPr>
                  </pic:nvPicPr>
                  <pic:blipFill>
                    <a:blip r:embed="rId22"/>
                    <a:stretch>
                      <a:fillRect/>
                    </a:stretch>
                  </pic:blipFill>
                  <pic:spPr>
                    <a:xfrm>
                      <a:off x="0" y="0"/>
                      <a:ext cx="3028950" cy="4262120"/>
                    </a:xfrm>
                    <a:prstGeom prst="rect">
                      <a:avLst/>
                    </a:prstGeom>
                    <a:noFill/>
                    <a:ln>
                      <a:noFill/>
                    </a:ln>
                  </pic:spPr>
                </pic:pic>
              </a:graphicData>
            </a:graphic>
          </wp:anchor>
        </w:drawing>
      </w:r>
    </w:p>
    <w:p w14:paraId="44CB337B">
      <w:pPr>
        <w:tabs>
          <w:tab w:val="left" w:pos="7445"/>
        </w:tabs>
        <w:ind w:right="29" w:rightChars="14"/>
        <w:outlineLvl w:val="0"/>
        <w:rPr>
          <w:b/>
          <w:color w:val="000000"/>
          <w:szCs w:val="21"/>
        </w:rPr>
      </w:pPr>
      <w:r>
        <w:rPr>
          <w:rFonts w:cs="SourceHanSansCN-Normal"/>
          <w:b/>
          <w:kern w:val="0"/>
          <w:szCs w:val="21"/>
        </w:rPr>
        <w:t xml:space="preserve">                                                M</w:t>
      </w:r>
      <w:r>
        <w:rPr>
          <w:rFonts w:eastAsia="SourceHanSansCN-Normal" w:cs="SourceHanSansCN-Normal"/>
          <w:b/>
          <w:kern w:val="0"/>
          <w:szCs w:val="21"/>
        </w:rPr>
        <w:t>ulti-functional</w:t>
      </w:r>
      <w:r>
        <w:rPr>
          <w:rFonts w:cs="SourceHanSansCN-Normal"/>
          <w:b/>
          <w:kern w:val="0"/>
          <w:szCs w:val="21"/>
        </w:rPr>
        <w:t xml:space="preserve"> OTDR and </w:t>
      </w:r>
      <w:r>
        <w:rPr>
          <w:rFonts w:eastAsia="SourceHanSansCN-Normal" w:cs="SourceHanSansCN-Normal"/>
          <w:b/>
          <w:kern w:val="0"/>
          <w:szCs w:val="21"/>
        </w:rPr>
        <w:t>measuring instrument</w:t>
      </w:r>
    </w:p>
    <w:p w14:paraId="31ADE833">
      <w:pPr>
        <w:numPr>
          <w:ilvl w:val="0"/>
          <w:numId w:val="1"/>
        </w:numPr>
        <w:tabs>
          <w:tab w:val="left" w:pos="7445"/>
        </w:tabs>
        <w:ind w:left="5370" w:right="29" w:rightChars="14"/>
        <w:outlineLvl w:val="0"/>
        <w:rPr>
          <w:color w:val="000000"/>
          <w:szCs w:val="21"/>
        </w:rPr>
      </w:pPr>
      <w:r>
        <w:rPr>
          <w:szCs w:val="21"/>
        </w:rPr>
        <w:t xml:space="preserve"> </w:t>
      </w:r>
      <w:r>
        <w:rPr>
          <w:b/>
          <w:color w:val="FF0000"/>
          <w:sz w:val="22"/>
        </w:rPr>
        <w:t>5.4 inch IPS</w:t>
      </w:r>
      <w:r>
        <w:rPr>
          <w:b/>
          <w:szCs w:val="21"/>
        </w:rPr>
        <w:t xml:space="preserve"> </w:t>
      </w:r>
      <w:r>
        <w:rPr>
          <w:szCs w:val="21"/>
        </w:rPr>
        <w:t xml:space="preserve">touch screen, </w:t>
      </w:r>
      <w:r>
        <w:rPr>
          <w:b/>
          <w:szCs w:val="21"/>
        </w:rPr>
        <w:t>1920*1152</w:t>
      </w:r>
      <w:r>
        <w:rPr>
          <w:szCs w:val="21"/>
        </w:rPr>
        <w:t xml:space="preserve"> resolution</w:t>
      </w:r>
    </w:p>
    <w:p w14:paraId="5C0435F9">
      <w:pPr>
        <w:numPr>
          <w:ilvl w:val="0"/>
          <w:numId w:val="1"/>
        </w:numPr>
        <w:tabs>
          <w:tab w:val="left" w:pos="7445"/>
        </w:tabs>
        <w:ind w:left="5370" w:right="29" w:rightChars="14"/>
        <w:outlineLvl w:val="0"/>
        <w:rPr>
          <w:szCs w:val="21"/>
        </w:rPr>
      </w:pPr>
      <w:r>
        <w:rPr>
          <w:szCs w:val="21"/>
        </w:rPr>
        <w:t xml:space="preserve"> 4 core CPU, support online update and install applications</w:t>
      </w:r>
    </w:p>
    <w:p w14:paraId="664B7A3A">
      <w:pPr>
        <w:numPr>
          <w:ilvl w:val="0"/>
          <w:numId w:val="1"/>
        </w:numPr>
        <w:tabs>
          <w:tab w:val="left" w:pos="7445"/>
        </w:tabs>
        <w:ind w:left="5370" w:right="29" w:rightChars="14"/>
        <w:outlineLvl w:val="0"/>
        <w:rPr>
          <w:szCs w:val="21"/>
        </w:rPr>
      </w:pPr>
      <w:r>
        <w:rPr>
          <w:szCs w:val="21"/>
        </w:rPr>
        <w:t xml:space="preserve"> Internal storage and external TF card </w:t>
      </w:r>
    </w:p>
    <w:p w14:paraId="06ABBBEE">
      <w:pPr>
        <w:numPr>
          <w:ilvl w:val="0"/>
          <w:numId w:val="1"/>
        </w:numPr>
        <w:tabs>
          <w:tab w:val="left" w:pos="7445"/>
        </w:tabs>
        <w:ind w:left="5370" w:right="29" w:rightChars="14"/>
        <w:outlineLvl w:val="0"/>
        <w:rPr>
          <w:szCs w:val="21"/>
        </w:rPr>
      </w:pPr>
      <w:r>
        <w:rPr>
          <w:szCs w:val="21"/>
        </w:rPr>
        <w:t xml:space="preserve"> Report saved as EXCEL, PDF, or screenshots format etc</w:t>
      </w:r>
    </w:p>
    <w:p w14:paraId="48A736AC">
      <w:pPr>
        <w:numPr>
          <w:ilvl w:val="0"/>
          <w:numId w:val="1"/>
        </w:numPr>
        <w:tabs>
          <w:tab w:val="left" w:pos="7445"/>
        </w:tabs>
        <w:ind w:left="5370" w:right="29" w:rightChars="14"/>
        <w:outlineLvl w:val="0"/>
        <w:rPr>
          <w:szCs w:val="21"/>
        </w:rPr>
      </w:pPr>
      <w:r>
        <w:rPr>
          <w:szCs w:val="21"/>
        </w:rPr>
        <w:t xml:space="preserve"> Support snap shot screen</w:t>
      </w:r>
    </w:p>
    <w:p w14:paraId="0A6C5993">
      <w:pPr>
        <w:numPr>
          <w:ilvl w:val="0"/>
          <w:numId w:val="1"/>
        </w:numPr>
        <w:tabs>
          <w:tab w:val="left" w:pos="7445"/>
        </w:tabs>
        <w:ind w:left="5370" w:right="29" w:rightChars="14"/>
        <w:outlineLvl w:val="0"/>
        <w:rPr>
          <w:szCs w:val="21"/>
        </w:rPr>
      </w:pPr>
      <w:r>
        <w:rPr>
          <w:szCs w:val="21"/>
        </w:rPr>
        <w:t xml:space="preserve"> Support remote control</w:t>
      </w:r>
    </w:p>
    <w:p w14:paraId="7E194840">
      <w:pPr>
        <w:numPr>
          <w:ilvl w:val="0"/>
          <w:numId w:val="1"/>
        </w:numPr>
        <w:tabs>
          <w:tab w:val="left" w:pos="7445"/>
        </w:tabs>
        <w:ind w:left="5370" w:right="29" w:rightChars="14"/>
        <w:outlineLvl w:val="0"/>
        <w:rPr>
          <w:szCs w:val="21"/>
        </w:rPr>
      </w:pPr>
      <w:r>
        <w:rPr>
          <w:szCs w:val="21"/>
        </w:rPr>
        <w:t xml:space="preserve"> 5V 2A power output, as power bank</w:t>
      </w:r>
    </w:p>
    <w:p w14:paraId="5540E8BD">
      <w:pPr>
        <w:numPr>
          <w:ilvl w:val="0"/>
          <w:numId w:val="1"/>
        </w:numPr>
        <w:tabs>
          <w:tab w:val="left" w:pos="7445"/>
        </w:tabs>
        <w:ind w:left="5370" w:right="29" w:rightChars="14"/>
        <w:outlineLvl w:val="0"/>
        <w:rPr>
          <w:szCs w:val="21"/>
        </w:rPr>
      </w:pPr>
      <w:r>
        <w:rPr>
          <w:szCs w:val="21"/>
        </w:rPr>
        <w:t xml:space="preserve"> One Gigabit network port, support Ping and scan IP address etc</w:t>
      </w:r>
    </w:p>
    <w:p w14:paraId="7EE89E54">
      <w:pPr>
        <w:numPr>
          <w:ilvl w:val="0"/>
          <w:numId w:val="1"/>
        </w:numPr>
        <w:tabs>
          <w:tab w:val="left" w:pos="7445"/>
        </w:tabs>
        <w:ind w:left="5370" w:right="29" w:rightChars="14"/>
        <w:outlineLvl w:val="0"/>
        <w:rPr>
          <w:szCs w:val="21"/>
        </w:rPr>
      </w:pPr>
      <w:r>
        <w:rPr>
          <w:szCs w:val="21"/>
        </w:rPr>
        <w:t xml:space="preserve"> Wifi Analyzer, create wifi hotspot</w:t>
      </w:r>
    </w:p>
    <w:p w14:paraId="6807D21E">
      <w:pPr>
        <w:numPr>
          <w:ilvl w:val="0"/>
          <w:numId w:val="1"/>
        </w:numPr>
        <w:tabs>
          <w:tab w:val="left" w:pos="7445"/>
        </w:tabs>
        <w:ind w:left="5370" w:right="29" w:rightChars="14"/>
        <w:outlineLvl w:val="0"/>
        <w:rPr>
          <w:szCs w:val="21"/>
        </w:rPr>
      </w:pPr>
      <w:r>
        <w:rPr>
          <w:szCs w:val="21"/>
        </w:rPr>
        <w:t xml:space="preserve"> RJ45 TDR cable’s status and length, max 600meter</w:t>
      </w:r>
    </w:p>
    <w:p w14:paraId="5AC46F45">
      <w:pPr>
        <w:numPr>
          <w:ilvl w:val="0"/>
          <w:numId w:val="1"/>
        </w:numPr>
        <w:tabs>
          <w:tab w:val="left" w:pos="7445"/>
        </w:tabs>
        <w:ind w:left="5370" w:right="29" w:rightChars="14"/>
        <w:outlineLvl w:val="0"/>
        <w:rPr>
          <w:szCs w:val="21"/>
        </w:rPr>
      </w:pPr>
      <w:r>
        <w:rPr>
          <w:szCs w:val="21"/>
        </w:rPr>
        <w:t xml:space="preserve"> Cable length, the max length up to 3km</w:t>
      </w:r>
    </w:p>
    <w:p w14:paraId="41869638">
      <w:pPr>
        <w:numPr>
          <w:ilvl w:val="0"/>
          <w:numId w:val="1"/>
        </w:numPr>
        <w:tabs>
          <w:tab w:val="left" w:pos="7445"/>
        </w:tabs>
        <w:ind w:left="5370" w:right="29" w:rightChars="14"/>
        <w:outlineLvl w:val="0"/>
        <w:rPr>
          <w:szCs w:val="21"/>
        </w:rPr>
      </w:pPr>
      <w:r>
        <w:rPr>
          <w:szCs w:val="21"/>
        </w:rPr>
        <w:t xml:space="preserve"> Improvement cable tester, UTP cable etc continuity test</w:t>
      </w:r>
    </w:p>
    <w:p w14:paraId="5EE5C3E0">
      <w:pPr>
        <w:numPr>
          <w:ilvl w:val="0"/>
          <w:numId w:val="1"/>
        </w:numPr>
        <w:tabs>
          <w:tab w:val="left" w:pos="7445"/>
        </w:tabs>
        <w:ind w:left="5370" w:right="29" w:rightChars="14"/>
        <w:outlineLvl w:val="0"/>
        <w:rPr>
          <w:szCs w:val="21"/>
        </w:rPr>
      </w:pPr>
      <w:r>
        <w:rPr>
          <w:szCs w:val="21"/>
        </w:rPr>
        <w:t xml:space="preserve"> PoE supply power detection and PoE voltage and power measurement </w:t>
      </w:r>
    </w:p>
    <w:p w14:paraId="31AD105B">
      <w:pPr>
        <w:numPr>
          <w:ilvl w:val="0"/>
          <w:numId w:val="1"/>
        </w:numPr>
        <w:tabs>
          <w:tab w:val="left" w:pos="7445"/>
        </w:tabs>
        <w:ind w:left="5370" w:right="29" w:rightChars="14"/>
        <w:outlineLvl w:val="0"/>
        <w:rPr>
          <w:szCs w:val="21"/>
        </w:rPr>
      </w:pPr>
      <w:r>
        <w:rPr>
          <w:b/>
          <w:szCs w:val="21"/>
        </w:rPr>
        <w:t xml:space="preserve"> </w:t>
      </w:r>
      <w:r>
        <w:rPr>
          <w:szCs w:val="21"/>
        </w:rPr>
        <w:t>Stable laser source, optical power meter and visual fault locator</w:t>
      </w:r>
    </w:p>
    <w:p w14:paraId="50B7524F">
      <w:pPr>
        <w:tabs>
          <w:tab w:val="left" w:pos="1665"/>
          <w:tab w:val="left" w:pos="1755"/>
        </w:tabs>
        <w:ind w:right="-397" w:rightChars="-189"/>
        <w:outlineLvl w:val="0"/>
        <w:rPr>
          <w:b/>
          <w:color w:val="000000"/>
          <w:szCs w:val="21"/>
        </w:rPr>
      </w:pPr>
    </w:p>
    <w:p w14:paraId="5C149623">
      <w:pPr>
        <w:tabs>
          <w:tab w:val="left" w:pos="1665"/>
          <w:tab w:val="left" w:pos="1755"/>
        </w:tabs>
        <w:ind w:right="-397" w:rightChars="-189"/>
        <w:outlineLvl w:val="0"/>
        <w:rPr>
          <w:b/>
          <w:color w:val="000000"/>
          <w:szCs w:val="21"/>
        </w:rPr>
      </w:pPr>
    </w:p>
    <w:p w14:paraId="62D88056">
      <w:pPr>
        <w:tabs>
          <w:tab w:val="left" w:pos="1665"/>
          <w:tab w:val="left" w:pos="1755"/>
        </w:tabs>
        <w:ind w:right="-397" w:rightChars="-189"/>
        <w:outlineLvl w:val="0"/>
        <w:rPr>
          <w:b/>
          <w:color w:val="000000"/>
          <w:szCs w:val="21"/>
        </w:rPr>
      </w:pPr>
      <w:r>
        <w:rPr>
          <w:b/>
          <w:color w:val="000000"/>
          <w:szCs w:val="21"/>
          <w:lang/>
        </w:rPr>
        <mc:AlternateContent>
          <mc:Choice Requires="wps">
            <w:drawing>
              <wp:anchor distT="0" distB="0" distL="114300" distR="114300" simplePos="0" relativeHeight="251687936" behindDoc="0" locked="0" layoutInCell="1" allowOverlap="1">
                <wp:simplePos x="0" y="0"/>
                <wp:positionH relativeFrom="column">
                  <wp:posOffset>-18415</wp:posOffset>
                </wp:positionH>
                <wp:positionV relativeFrom="paragraph">
                  <wp:posOffset>172085</wp:posOffset>
                </wp:positionV>
                <wp:extent cx="1001395" cy="277495"/>
                <wp:effectExtent l="4445" t="5080" r="15240" b="6985"/>
                <wp:wrapNone/>
                <wp:docPr id="29" name="圆角矩形 1030"/>
                <wp:cNvGraphicFramePr/>
                <a:graphic xmlns:a="http://schemas.openxmlformats.org/drawingml/2006/main">
                  <a:graphicData uri="http://schemas.microsoft.com/office/word/2010/wordprocessingShape">
                    <wps:wsp>
                      <wps:cNvSpPr/>
                      <wps:spPr>
                        <a:xfrm>
                          <a:off x="0" y="0"/>
                          <a:ext cx="1001395" cy="277495"/>
                        </a:xfrm>
                        <a:prstGeom prst="roundRect">
                          <a:avLst>
                            <a:gd name="adj" fmla="val 16667"/>
                          </a:avLst>
                        </a:prstGeom>
                        <a:solidFill>
                          <a:srgbClr val="3160F7"/>
                        </a:solidFill>
                        <a:ln w="9525" cap="flat" cmpd="sng">
                          <a:solidFill>
                            <a:srgbClr val="3333FF"/>
                          </a:solidFill>
                          <a:prstDash val="solid"/>
                          <a:headEnd type="none" w="med" len="med"/>
                          <a:tailEnd type="none" w="med" len="med"/>
                        </a:ln>
                      </wps:spPr>
                      <wps:txbx>
                        <w:txbxContent>
                          <w:p w14:paraId="5A507AAB">
                            <w:pPr>
                              <w:rPr>
                                <w:rFonts w:hint="eastAsia"/>
                                <w:sz w:val="18"/>
                                <w:szCs w:val="18"/>
                              </w:rPr>
                            </w:pPr>
                            <w:r>
                              <w:rPr>
                                <w:rFonts w:hint="eastAsia"/>
                                <w:b/>
                                <w:bCs/>
                                <w:color w:val="FFFFFF"/>
                                <w:sz w:val="22"/>
                              </w:rPr>
                              <w:t>Application</w:t>
                            </w:r>
                          </w:p>
                          <w:p w14:paraId="63877382">
                            <w:pPr>
                              <w:rPr>
                                <w:rFonts w:hint="eastAsia"/>
                                <w:sz w:val="18"/>
                                <w:szCs w:val="18"/>
                              </w:rPr>
                            </w:pPr>
                            <w:r>
                              <w:rPr>
                                <w:rFonts w:hint="eastAsia"/>
                                <w:b/>
                                <w:bCs/>
                                <w:color w:val="FFFFFF"/>
                                <w:sz w:val="22"/>
                              </w:rPr>
                              <w:t>a</w:t>
                            </w:r>
                            <w:r>
                              <w:rPr>
                                <w:rFonts w:hint="eastAsia"/>
                                <w:sz w:val="18"/>
                                <w:szCs w:val="18"/>
                              </w:rPr>
                              <w:t>WI-FI</w:t>
                            </w:r>
                          </w:p>
                          <w:p w14:paraId="39651D2D"/>
                          <w:p w14:paraId="0014018A">
                            <w:pPr>
                              <w:ind w:firstLine="270" w:firstLineChars="150"/>
                              <w:rPr>
                                <w:sz w:val="18"/>
                                <w:szCs w:val="18"/>
                              </w:rPr>
                            </w:pPr>
                            <w:r>
                              <w:rPr>
                                <w:sz w:val="18"/>
                                <w:szCs w:val="18"/>
                              </w:rPr>
                              <w:t>OTDR</w:t>
                            </w:r>
                          </w:p>
                        </w:txbxContent>
                      </wps:txbx>
                      <wps:bodyPr wrap="square" lIns="91439" tIns="28799" rIns="91439" upright="1"/>
                    </wps:wsp>
                  </a:graphicData>
                </a:graphic>
              </wp:anchor>
            </w:drawing>
          </mc:Choice>
          <mc:Fallback>
            <w:pict>
              <v:roundrect id="圆角矩形 1030" o:spid="_x0000_s1026" o:spt="2" style="position:absolute;left:0pt;margin-left:-1.45pt;margin-top:13.55pt;height:21.85pt;width:78.85pt;z-index:251687936;mso-width-relative:page;mso-height-relative:page;" fillcolor="#3160F7" filled="t" stroked="t" coordsize="21600,21600" arcsize="0.166666666666667" o:gfxdata="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uSuOPaAAAACAEAAA8AAAAAAAAA&#10;AQAgAAAAIgAAAGRycy9kb3ducmV2LnhtbFBLAQIUABQAAAAIAIdO4kBkInDJSAIAAI8EAAAOAAAA&#10;AAAAAAEAIAAAACkBAABkcnMvZTJvRG9jLnhtbFBLBQYAAAAABgAGAFkBAADjBQAAAAA=&#10;">
                <v:fill on="t" focussize="0,0"/>
                <v:stroke color="#3333FF" joinstyle="round"/>
                <v:imagedata o:title=""/>
                <o:lock v:ext="edit" aspectratio="f"/>
                <v:textbox inset="7.19992125984252pt,2.26763779527559pt,7.19992125984252pt,1.27mm">
                  <w:txbxContent>
                    <w:p w14:paraId="5A507AAB">
                      <w:pPr>
                        <w:rPr>
                          <w:rFonts w:hint="eastAsia"/>
                          <w:sz w:val="18"/>
                          <w:szCs w:val="18"/>
                        </w:rPr>
                      </w:pPr>
                      <w:r>
                        <w:rPr>
                          <w:rFonts w:hint="eastAsia"/>
                          <w:b/>
                          <w:bCs/>
                          <w:color w:val="FFFFFF"/>
                          <w:sz w:val="22"/>
                        </w:rPr>
                        <w:t>Application</w:t>
                      </w:r>
                    </w:p>
                    <w:p w14:paraId="63877382">
                      <w:pPr>
                        <w:rPr>
                          <w:rFonts w:hint="eastAsia"/>
                          <w:sz w:val="18"/>
                          <w:szCs w:val="18"/>
                        </w:rPr>
                      </w:pPr>
                      <w:r>
                        <w:rPr>
                          <w:rFonts w:hint="eastAsia"/>
                          <w:b/>
                          <w:bCs/>
                          <w:color w:val="FFFFFF"/>
                          <w:sz w:val="22"/>
                        </w:rPr>
                        <w:t>a</w:t>
                      </w:r>
                      <w:r>
                        <w:rPr>
                          <w:rFonts w:hint="eastAsia"/>
                          <w:sz w:val="18"/>
                          <w:szCs w:val="18"/>
                        </w:rPr>
                        <w:t>WI-FI</w:t>
                      </w:r>
                    </w:p>
                    <w:p w14:paraId="39651D2D"/>
                    <w:p w14:paraId="0014018A">
                      <w:pPr>
                        <w:ind w:firstLine="270" w:firstLineChars="150"/>
                        <w:rPr>
                          <w:sz w:val="18"/>
                          <w:szCs w:val="18"/>
                        </w:rPr>
                      </w:pPr>
                      <w:r>
                        <w:rPr>
                          <w:sz w:val="18"/>
                          <w:szCs w:val="18"/>
                        </w:rPr>
                        <w:t>OTDR</w:t>
                      </w:r>
                    </w:p>
                  </w:txbxContent>
                </v:textbox>
              </v:roundrect>
            </w:pict>
          </mc:Fallback>
        </mc:AlternateContent>
      </w:r>
    </w:p>
    <w:p w14:paraId="0A4CEEE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jc w:val="left"/>
        <w:rPr>
          <w:szCs w:val="21"/>
        </w:rPr>
      </w:pPr>
    </w:p>
    <w:p w14:paraId="2416815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jc w:val="left"/>
        <w:rPr>
          <w:szCs w:val="21"/>
        </w:rPr>
      </w:pPr>
    </w:p>
    <w:p w14:paraId="01D9ABF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jc w:val="left"/>
        <w:rPr>
          <w:szCs w:val="21"/>
        </w:rPr>
      </w:pPr>
      <w:r>
        <w:rPr>
          <w:szCs w:val="21"/>
        </w:rPr>
        <w:t xml:space="preserve">Multi-function </w:t>
      </w:r>
      <w:r>
        <w:rPr>
          <w:b/>
          <w:szCs w:val="21"/>
        </w:rPr>
        <w:t>MOT-65 OTDR series</w:t>
      </w:r>
      <w:r>
        <w:rPr>
          <w:szCs w:val="21"/>
        </w:rPr>
        <w:t xml:space="preserve"> is an essential tool for fiber length and network testing. OTDR displays the power of the returned signal related to distance. The information can be used to confirm the transmission quality of a fiber optic link. It is widely used in the maintenance, construction and monitoring of cable line. It can measure the optical fiber length, transmission attenuation of optical fiber, attenuation of splice, and failure location, etc. If taking the all in one OTDR, it will make working conditions safer and increasing productivity.</w:t>
      </w:r>
    </w:p>
    <w:p w14:paraId="0B19CFB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315" w:firstLineChars="150"/>
        <w:jc w:val="left"/>
        <w:rPr>
          <w:szCs w:val="21"/>
        </w:rPr>
      </w:pPr>
    </w:p>
    <w:p w14:paraId="3E877751">
      <w:pPr>
        <w:pStyle w:val="20"/>
        <w:rPr>
          <w:rFonts w:ascii="Calibri" w:hAnsi="Calibri"/>
          <w:color w:val="auto"/>
          <w:kern w:val="2"/>
          <w:sz w:val="21"/>
          <w:szCs w:val="21"/>
        </w:rPr>
      </w:pPr>
      <w:r>
        <w:rPr>
          <w:rFonts w:ascii="Calibri" w:hAnsi="Calibri"/>
          <w:color w:val="auto"/>
          <w:kern w:val="2"/>
          <w:sz w:val="21"/>
          <w:szCs w:val="21"/>
        </w:rPr>
        <w:t>● Fiber length testing and Event Map etc</w:t>
      </w:r>
    </w:p>
    <w:p w14:paraId="50D92A9C">
      <w:pPr>
        <w:pStyle w:val="20"/>
        <w:rPr>
          <w:rFonts w:ascii="Calibri" w:hAnsi="Calibri"/>
          <w:color w:val="auto"/>
          <w:kern w:val="2"/>
          <w:sz w:val="21"/>
          <w:szCs w:val="21"/>
        </w:rPr>
      </w:pPr>
      <w:r>
        <w:rPr>
          <w:rFonts w:ascii="Calibri" w:hAnsi="Calibri"/>
          <w:color w:val="auto"/>
          <w:kern w:val="2"/>
          <w:sz w:val="21"/>
          <w:szCs w:val="21"/>
        </w:rPr>
        <w:t>● PING Test, IP Scan, Port flashing and WIFI</w:t>
      </w:r>
    </w:p>
    <w:p w14:paraId="784CB8A0">
      <w:pPr>
        <w:pStyle w:val="20"/>
        <w:rPr>
          <w:rFonts w:ascii="Calibri" w:hAnsi="Calibri"/>
          <w:color w:val="auto"/>
          <w:kern w:val="2"/>
          <w:sz w:val="21"/>
          <w:szCs w:val="21"/>
        </w:rPr>
      </w:pPr>
      <w:r>
        <w:rPr>
          <w:rFonts w:ascii="Calibri" w:hAnsi="Calibri"/>
          <w:color w:val="auto"/>
          <w:kern w:val="2"/>
          <w:sz w:val="21"/>
          <w:szCs w:val="21"/>
        </w:rPr>
        <w:t>● Network cabling project installation and maintenance</w:t>
      </w:r>
    </w:p>
    <w:p w14:paraId="64CA91E9">
      <w:pPr>
        <w:pStyle w:val="20"/>
        <w:rPr>
          <w:rFonts w:ascii="Calibri" w:hAnsi="Calibri"/>
          <w:color w:val="auto"/>
          <w:kern w:val="2"/>
          <w:sz w:val="21"/>
          <w:szCs w:val="21"/>
        </w:rPr>
      </w:pPr>
    </w:p>
    <w:p w14:paraId="2034D57D">
      <w:pPr>
        <w:pStyle w:val="20"/>
        <w:rPr>
          <w:rFonts w:ascii="Calibri" w:hAnsi="Calibri"/>
          <w:color w:val="auto"/>
          <w:kern w:val="2"/>
          <w:sz w:val="21"/>
          <w:szCs w:val="21"/>
        </w:rPr>
      </w:pPr>
    </w:p>
    <w:p w14:paraId="57ABA1E2">
      <w:pPr>
        <w:pStyle w:val="20"/>
        <w:rPr>
          <w:rFonts w:ascii="Calibri" w:hAnsi="Calibri"/>
          <w:color w:val="auto"/>
          <w:kern w:val="2"/>
          <w:sz w:val="21"/>
          <w:szCs w:val="21"/>
        </w:rPr>
      </w:pPr>
    </w:p>
    <w:p w14:paraId="359CF068">
      <w:pPr>
        <w:pStyle w:val="20"/>
        <w:rPr>
          <w:rFonts w:ascii="Calibri" w:hAnsi="Calibri"/>
          <w:color w:val="auto"/>
          <w:kern w:val="2"/>
          <w:sz w:val="21"/>
          <w:szCs w:val="21"/>
        </w:rPr>
      </w:pPr>
    </w:p>
    <w:p w14:paraId="046F001B">
      <w:pPr>
        <w:pStyle w:val="20"/>
        <w:rPr>
          <w:rFonts w:hint="eastAsia" w:ascii="Calibri" w:hAnsi="Calibri"/>
          <w:color w:val="auto"/>
          <w:kern w:val="2"/>
          <w:sz w:val="21"/>
          <w:szCs w:val="21"/>
        </w:rPr>
      </w:pPr>
    </w:p>
    <w:p w14:paraId="340CC5B4">
      <w:pPr>
        <w:pStyle w:val="20"/>
        <w:rPr>
          <w:rFonts w:ascii="Calibri" w:hAnsi="Calibri"/>
          <w:color w:val="auto"/>
          <w:kern w:val="2"/>
          <w:sz w:val="21"/>
          <w:szCs w:val="21"/>
        </w:rPr>
      </w:pPr>
    </w:p>
    <w:p w14:paraId="0BA5F988">
      <w:pPr>
        <w:pStyle w:val="20"/>
        <w:rPr>
          <w:rFonts w:ascii="Calibri" w:hAnsi="Calibri"/>
          <w:color w:val="auto"/>
          <w:kern w:val="2"/>
          <w:sz w:val="21"/>
          <w:szCs w:val="21"/>
        </w:rPr>
      </w:pPr>
    </w:p>
    <w:p w14:paraId="09C759B3">
      <w:pPr>
        <w:pStyle w:val="20"/>
        <w:rPr>
          <w:rFonts w:ascii="Calibri" w:hAnsi="Calibri"/>
          <w:color w:val="auto"/>
          <w:kern w:val="2"/>
          <w:sz w:val="21"/>
          <w:szCs w:val="21"/>
        </w:rPr>
      </w:pPr>
      <w:r>
        <w:rPr>
          <w:rFonts w:ascii="Calibri" w:hAnsi="Calibri"/>
          <w:color w:val="auto"/>
          <w:kern w:val="2"/>
          <w:sz w:val="21"/>
          <w:szCs w:val="21"/>
          <w:lang/>
        </w:rPr>
        <mc:AlternateContent>
          <mc:Choice Requires="wps">
            <w:drawing>
              <wp:anchor distT="0" distB="0" distL="114300" distR="114300" simplePos="0" relativeHeight="251700224" behindDoc="0" locked="0" layoutInCell="1" allowOverlap="1">
                <wp:simplePos x="0" y="0"/>
                <wp:positionH relativeFrom="column">
                  <wp:posOffset>-822325</wp:posOffset>
                </wp:positionH>
                <wp:positionV relativeFrom="paragraph">
                  <wp:posOffset>-820420</wp:posOffset>
                </wp:positionV>
                <wp:extent cx="7702550" cy="863600"/>
                <wp:effectExtent l="0" t="0" r="8890" b="5080"/>
                <wp:wrapNone/>
                <wp:docPr id="41" name="文本框 32"/>
                <wp:cNvGraphicFramePr/>
                <a:graphic xmlns:a="http://schemas.openxmlformats.org/drawingml/2006/main">
                  <a:graphicData uri="http://schemas.microsoft.com/office/word/2010/wordprocessingShape">
                    <wps:wsp>
                      <wps:cNvSpPr txBox="1"/>
                      <wps:spPr>
                        <a:xfrm>
                          <a:off x="0" y="0"/>
                          <a:ext cx="7702550" cy="863600"/>
                        </a:xfrm>
                        <a:prstGeom prst="rect">
                          <a:avLst/>
                        </a:prstGeom>
                        <a:gradFill rotWithShape="1">
                          <a:gsLst>
                            <a:gs pos="0">
                              <a:srgbClr val="548DD4"/>
                            </a:gs>
                            <a:gs pos="100000">
                              <a:srgbClr val="548DD4">
                                <a:gamma/>
                                <a:shade val="46275"/>
                                <a:invGamma/>
                              </a:srgbClr>
                            </a:gs>
                          </a:gsLst>
                          <a:lin ang="5400000" scaled="1"/>
                          <a:tileRect/>
                        </a:gradFill>
                        <a:ln>
                          <a:noFill/>
                        </a:ln>
                      </wps:spPr>
                      <wps:txbx>
                        <w:txbxContent>
                          <w:p w14:paraId="14C59B89">
                            <w:pPr>
                              <w:pStyle w:val="20"/>
                              <w:rPr>
                                <w:rFonts w:ascii="Microsoft YaHei" w:hAnsi="Microsoft YaHei" w:eastAsia="Microsoft YaHei" w:cs="Helvetica Neue Condensed"/>
                                <w:b/>
                                <w:sz w:val="22"/>
                                <w:szCs w:val="22"/>
                              </w:rPr>
                            </w:pPr>
                            <w:r>
                              <w:rPr>
                                <w:rFonts w:hint="eastAsia" w:ascii="Arial Black" w:hAnsi="Arial Black"/>
                                <w:b/>
                                <w:color w:val="FF9933"/>
                                <w:sz w:val="52"/>
                                <w:szCs w:val="52"/>
                              </w:rPr>
                              <w:t>WANGLU</w:t>
                            </w:r>
                            <w:r>
                              <w:rPr>
                                <w:rFonts w:ascii="Arial Black" w:hAnsi="Arial Black"/>
                                <w:b/>
                                <w:color w:val="FFFFFF"/>
                                <w:sz w:val="32"/>
                                <w:szCs w:val="32"/>
                              </w:rPr>
                              <w:t xml:space="preserve"> </w:t>
                            </w:r>
                            <w:r>
                              <w:rPr>
                                <w:rFonts w:hint="eastAsia" w:ascii="Arial Black" w:hAnsi="Arial Black"/>
                                <w:b/>
                                <w:color w:val="FFFFFF"/>
                                <w:sz w:val="32"/>
                                <w:szCs w:val="32"/>
                              </w:rPr>
                              <w:t xml:space="preserve">           </w:t>
                            </w:r>
                            <w:r>
                              <w:rPr>
                                <w:rFonts w:ascii="Microsoft YaHei" w:hAnsi="Microsoft YaHei" w:eastAsia="Microsoft YaHei" w:cs="Helvetica Neue Condensed"/>
                                <w:b/>
                                <w:color w:val="FFFFFF"/>
                                <w:sz w:val="32"/>
                                <w:szCs w:val="32"/>
                              </w:rPr>
                              <w:t>Professional Multi-Function OTDR</w:t>
                            </w:r>
                            <w:r>
                              <w:rPr>
                                <w:rFonts w:hint="eastAsia" w:ascii="Microsoft YaHei" w:hAnsi="Microsoft YaHei" w:eastAsia="Microsoft YaHei" w:cs="Helvetica Neue Condensed"/>
                                <w:b/>
                                <w:color w:val="FFFFFF"/>
                                <w:sz w:val="32"/>
                                <w:szCs w:val="32"/>
                              </w:rPr>
                              <w:t>/</w:t>
                            </w:r>
                            <w:r>
                              <w:rPr>
                                <w:rFonts w:ascii="Microsoft YaHei" w:hAnsi="Microsoft YaHei" w:eastAsia="Microsoft YaHei" w:cs="Helvetica Neue Condensed"/>
                                <w:b/>
                                <w:color w:val="FFFFFF"/>
                                <w:sz w:val="32"/>
                                <w:szCs w:val="32"/>
                              </w:rPr>
                              <w:t>MOT-</w:t>
                            </w:r>
                            <w:r>
                              <w:rPr>
                                <w:rFonts w:hint="eastAsia" w:ascii="Microsoft YaHei" w:hAnsi="Microsoft YaHei" w:eastAsia="Microsoft YaHei" w:cs="Helvetica Neue Condensed"/>
                                <w:b/>
                                <w:color w:val="FFFFFF"/>
                                <w:sz w:val="32"/>
                                <w:szCs w:val="32"/>
                              </w:rPr>
                              <w:t>65</w:t>
                            </w:r>
                          </w:p>
                          <w:p w14:paraId="0976606B">
                            <w:pPr>
                              <w:ind w:firstLine="161" w:firstLineChars="50"/>
                              <w:rPr>
                                <w:rFonts w:ascii="Arial Black" w:hAnsi="Arial Black"/>
                                <w:b/>
                                <w:color w:val="0000FF"/>
                                <w:sz w:val="32"/>
                                <w:szCs w:val="32"/>
                              </w:rPr>
                            </w:pPr>
                          </w:p>
                        </w:txbxContent>
                      </wps:txbx>
                      <wps:bodyPr wrap="square" upright="1"/>
                    </wps:wsp>
                  </a:graphicData>
                </a:graphic>
              </wp:anchor>
            </w:drawing>
          </mc:Choice>
          <mc:Fallback>
            <w:pict>
              <v:shape id="文本框 32" o:spid="_x0000_s1026" o:spt="202" type="#_x0000_t202" style="position:absolute;left:0pt;margin-left:-64.75pt;margin-top:-64.6pt;height:68pt;width:606.5pt;z-index:251700224;mso-width-relative:margin;mso-height-relative:margin;" fillcolor="#548DD4" filled="t" stroked="f" coordsize="21600,21600" o:gfxdata="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9ClabYAAAADAEAAA8AAAAAAAAAAQAgAAAAIgAAAGRycy9kb3ducmV2LnhtbFBLAQIU&#10;ABQAAAAIAIdO4kDYq7l+LAIAAFcEAAAOAAAAAAAAAAEAIAAAACcBAABkcnMvZTJvRG9jLnhtbFBL&#10;BQYAAAAABgAGAFkBAADFBQAAAAA=&#10;">
                <v:fill type="gradient" on="t" color2="#274162" focus="100%" focussize="0f,0f" focusposition="0f,0f" rotate="t"/>
                <v:stroke on="f"/>
                <v:imagedata o:title=""/>
                <o:lock v:ext="edit" aspectratio="f"/>
                <v:textbox>
                  <w:txbxContent>
                    <w:p w14:paraId="14C59B89">
                      <w:pPr>
                        <w:pStyle w:val="20"/>
                        <w:rPr>
                          <w:rFonts w:ascii="Microsoft YaHei" w:hAnsi="Microsoft YaHei" w:eastAsia="Microsoft YaHei" w:cs="Helvetica Neue Condensed"/>
                          <w:b/>
                          <w:sz w:val="22"/>
                          <w:szCs w:val="22"/>
                        </w:rPr>
                      </w:pPr>
                      <w:r>
                        <w:rPr>
                          <w:rFonts w:hint="eastAsia" w:ascii="Arial Black" w:hAnsi="Arial Black"/>
                          <w:b/>
                          <w:color w:val="FF9933"/>
                          <w:sz w:val="52"/>
                          <w:szCs w:val="52"/>
                        </w:rPr>
                        <w:t>WANGLU</w:t>
                      </w:r>
                      <w:r>
                        <w:rPr>
                          <w:rFonts w:ascii="Arial Black" w:hAnsi="Arial Black"/>
                          <w:b/>
                          <w:color w:val="FFFFFF"/>
                          <w:sz w:val="32"/>
                          <w:szCs w:val="32"/>
                        </w:rPr>
                        <w:t xml:space="preserve"> </w:t>
                      </w:r>
                      <w:r>
                        <w:rPr>
                          <w:rFonts w:hint="eastAsia" w:ascii="Arial Black" w:hAnsi="Arial Black"/>
                          <w:b/>
                          <w:color w:val="FFFFFF"/>
                          <w:sz w:val="32"/>
                          <w:szCs w:val="32"/>
                        </w:rPr>
                        <w:t xml:space="preserve">           </w:t>
                      </w:r>
                      <w:r>
                        <w:rPr>
                          <w:rFonts w:ascii="Microsoft YaHei" w:hAnsi="Microsoft YaHei" w:eastAsia="Microsoft YaHei" w:cs="Helvetica Neue Condensed"/>
                          <w:b/>
                          <w:color w:val="FFFFFF"/>
                          <w:sz w:val="32"/>
                          <w:szCs w:val="32"/>
                        </w:rPr>
                        <w:t>Professional Multi-Function OTDR</w:t>
                      </w:r>
                      <w:r>
                        <w:rPr>
                          <w:rFonts w:hint="eastAsia" w:ascii="Microsoft YaHei" w:hAnsi="Microsoft YaHei" w:eastAsia="Microsoft YaHei" w:cs="Helvetica Neue Condensed"/>
                          <w:b/>
                          <w:color w:val="FFFFFF"/>
                          <w:sz w:val="32"/>
                          <w:szCs w:val="32"/>
                        </w:rPr>
                        <w:t>/</w:t>
                      </w:r>
                      <w:r>
                        <w:rPr>
                          <w:rFonts w:ascii="Microsoft YaHei" w:hAnsi="Microsoft YaHei" w:eastAsia="Microsoft YaHei" w:cs="Helvetica Neue Condensed"/>
                          <w:b/>
                          <w:color w:val="FFFFFF"/>
                          <w:sz w:val="32"/>
                          <w:szCs w:val="32"/>
                        </w:rPr>
                        <w:t>MOT-</w:t>
                      </w:r>
                      <w:r>
                        <w:rPr>
                          <w:rFonts w:hint="eastAsia" w:ascii="Microsoft YaHei" w:hAnsi="Microsoft YaHei" w:eastAsia="Microsoft YaHei" w:cs="Helvetica Neue Condensed"/>
                          <w:b/>
                          <w:color w:val="FFFFFF"/>
                          <w:sz w:val="32"/>
                          <w:szCs w:val="32"/>
                        </w:rPr>
                        <w:t>65</w:t>
                      </w:r>
                    </w:p>
                    <w:p w14:paraId="0976606B">
                      <w:pPr>
                        <w:ind w:firstLine="161" w:firstLineChars="50"/>
                        <w:rPr>
                          <w:rFonts w:ascii="Arial Black" w:hAnsi="Arial Black"/>
                          <w:b/>
                          <w:color w:val="0000FF"/>
                          <w:sz w:val="32"/>
                          <w:szCs w:val="32"/>
                        </w:rPr>
                      </w:pPr>
                    </w:p>
                  </w:txbxContent>
                </v:textbox>
              </v:shape>
            </w:pict>
          </mc:Fallback>
        </mc:AlternateContent>
      </w:r>
      <w:r>
        <w:rPr>
          <w:rFonts w:ascii="Calibri" w:hAnsi="Calibri"/>
          <w:b/>
          <w:szCs w:val="21"/>
          <w:lang/>
        </w:rPr>
        <mc:AlternateContent>
          <mc:Choice Requires="wps">
            <w:drawing>
              <wp:anchor distT="0" distB="0" distL="114300" distR="114300" simplePos="0" relativeHeight="251688960" behindDoc="0" locked="0" layoutInCell="1" allowOverlap="1">
                <wp:simplePos x="0" y="0"/>
                <wp:positionH relativeFrom="column">
                  <wp:posOffset>-67310</wp:posOffset>
                </wp:positionH>
                <wp:positionV relativeFrom="paragraph">
                  <wp:posOffset>173990</wp:posOffset>
                </wp:positionV>
                <wp:extent cx="1075690" cy="380365"/>
                <wp:effectExtent l="4445" t="4445" r="17145" b="11430"/>
                <wp:wrapNone/>
                <wp:docPr id="30" name="圆角矩形 1030"/>
                <wp:cNvGraphicFramePr/>
                <a:graphic xmlns:a="http://schemas.openxmlformats.org/drawingml/2006/main">
                  <a:graphicData uri="http://schemas.microsoft.com/office/word/2010/wordprocessingShape">
                    <wps:wsp>
                      <wps:cNvSpPr/>
                      <wps:spPr>
                        <a:xfrm>
                          <a:off x="0" y="0"/>
                          <a:ext cx="1075690" cy="380365"/>
                        </a:xfrm>
                        <a:prstGeom prst="roundRect">
                          <a:avLst>
                            <a:gd name="adj" fmla="val 16667"/>
                          </a:avLst>
                        </a:prstGeom>
                        <a:solidFill>
                          <a:srgbClr val="0033CC"/>
                        </a:solidFill>
                        <a:ln w="9525" cap="flat" cmpd="sng">
                          <a:solidFill>
                            <a:srgbClr val="3333FF"/>
                          </a:solidFill>
                          <a:prstDash val="solid"/>
                          <a:headEnd type="none" w="med" len="med"/>
                          <a:tailEnd type="none" w="med" len="med"/>
                        </a:ln>
                      </wps:spPr>
                      <wps:txbx>
                        <w:txbxContent>
                          <w:p w14:paraId="02EAAA4C">
                            <w:pPr>
                              <w:ind w:firstLine="120" w:firstLineChars="50"/>
                              <w:rPr>
                                <w:rFonts w:cs="Arial"/>
                                <w:b/>
                                <w:bCs/>
                                <w:color w:val="FFFFFF"/>
                                <w:sz w:val="22"/>
                              </w:rPr>
                            </w:pPr>
                            <w:r>
                              <w:rPr>
                                <w:rFonts w:cs="Arial"/>
                                <w:b/>
                                <w:bCs/>
                                <w:color w:val="FFFFFF"/>
                                <w:sz w:val="24"/>
                                <w:szCs w:val="24"/>
                              </w:rPr>
                              <w:t>Features</w:t>
                            </w:r>
                          </w:p>
                          <w:p w14:paraId="5D20E56F"/>
                        </w:txbxContent>
                      </wps:txbx>
                      <wps:bodyPr wrap="square" lIns="91439" tIns="28799" rIns="91439" upright="1"/>
                    </wps:wsp>
                  </a:graphicData>
                </a:graphic>
              </wp:anchor>
            </w:drawing>
          </mc:Choice>
          <mc:Fallback>
            <w:pict>
              <v:roundrect id="圆角矩形 1030" o:spid="_x0000_s1026" o:spt="2" style="position:absolute;left:0pt;margin-left:-5.3pt;margin-top:13.7pt;height:29.95pt;width:84.7pt;z-index:251688960;mso-width-relative:page;mso-height-relative:page;" fillcolor="#0033CC" filled="t" stroked="t" coordsize="21600,21600" arcsize="0.166666666666667" o:gfxdata="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PEtKhdgAAAAJAQAADwAAAAAAAAAB&#10;ACAAAAAiAAAAZHJzL2Rvd25yZXYueG1sUEsBAhQAFAAAAAgAh07iQODTNSdJAgAAjwQAAA4AAAAA&#10;AAAAAQAgAAAAJwEAAGRycy9lMm9Eb2MueG1sUEsFBgAAAAAGAAYAWQEAAOIFAAAAAA==&#10;">
                <v:fill on="t" focussize="0,0"/>
                <v:stroke color="#3333FF" joinstyle="round"/>
                <v:imagedata o:title=""/>
                <o:lock v:ext="edit" aspectratio="f"/>
                <v:textbox inset="7.19992125984252pt,2.26763779527559pt,7.19992125984252pt,1.27mm">
                  <w:txbxContent>
                    <w:p w14:paraId="02EAAA4C">
                      <w:pPr>
                        <w:ind w:firstLine="120" w:firstLineChars="50"/>
                        <w:rPr>
                          <w:rFonts w:cs="Arial"/>
                          <w:b/>
                          <w:bCs/>
                          <w:color w:val="FFFFFF"/>
                          <w:sz w:val="22"/>
                        </w:rPr>
                      </w:pPr>
                      <w:r>
                        <w:rPr>
                          <w:rFonts w:cs="Arial"/>
                          <w:b/>
                          <w:bCs/>
                          <w:color w:val="FFFFFF"/>
                          <w:sz w:val="24"/>
                          <w:szCs w:val="24"/>
                        </w:rPr>
                        <w:t>Features</w:t>
                      </w:r>
                    </w:p>
                    <w:p w14:paraId="5D20E56F"/>
                  </w:txbxContent>
                </v:textbox>
              </v:roundrect>
            </w:pict>
          </mc:Fallback>
        </mc:AlternateContent>
      </w:r>
    </w:p>
    <w:p w14:paraId="62FBDF8B">
      <w:pPr>
        <w:tabs>
          <w:tab w:val="left" w:pos="1665"/>
          <w:tab w:val="left" w:pos="1755"/>
        </w:tabs>
        <w:ind w:right="-397" w:rightChars="-189"/>
        <w:outlineLvl w:val="0"/>
        <w:rPr>
          <w:b/>
          <w:color w:val="000000"/>
          <w:szCs w:val="21"/>
        </w:rPr>
      </w:pPr>
    </w:p>
    <w:p w14:paraId="21DF7048">
      <w:pPr>
        <w:tabs>
          <w:tab w:val="left" w:pos="1665"/>
          <w:tab w:val="left" w:pos="1755"/>
        </w:tabs>
        <w:ind w:right="-397" w:rightChars="-189"/>
        <w:outlineLvl w:val="0"/>
        <w:rPr>
          <w:b/>
          <w:color w:val="000000"/>
          <w:szCs w:val="21"/>
        </w:rPr>
      </w:pPr>
    </w:p>
    <w:p w14:paraId="01B3D71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125" w:firstLineChars="50"/>
        <w:jc w:val="left"/>
        <w:rPr>
          <w:rFonts w:eastAsia="Wingdings 2" w:cs="Arial"/>
          <w:b/>
          <w:color w:val="000000"/>
          <w:spacing w:val="20"/>
          <w:szCs w:val="21"/>
        </w:rPr>
      </w:pPr>
      <w:r>
        <w:rPr>
          <w:rFonts w:eastAsia="Wingdings 2" w:cs="Arial"/>
          <w:b/>
          <w:color w:val="000000"/>
          <w:spacing w:val="20"/>
          <w:szCs w:val="21"/>
        </w:rPr>
        <w:t xml:space="preserve">OTDR  </w:t>
      </w:r>
    </w:p>
    <w:p w14:paraId="6C7FCED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315" w:firstLineChars="150"/>
        <w:jc w:val="left"/>
        <w:rPr>
          <w:szCs w:val="21"/>
        </w:rPr>
      </w:pPr>
      <w:r>
        <w:rPr>
          <w:szCs w:val="21"/>
        </w:rPr>
        <w:t xml:space="preserve">● </w:t>
      </w:r>
      <w:r>
        <w:rPr>
          <w:b/>
          <w:color w:val="FF0000"/>
          <w:szCs w:val="21"/>
        </w:rPr>
        <w:t>5.4 inch</w:t>
      </w:r>
      <w:r>
        <w:rPr>
          <w:color w:val="FF0000"/>
          <w:szCs w:val="21"/>
        </w:rPr>
        <w:t xml:space="preserve"> </w:t>
      </w:r>
      <w:r>
        <w:rPr>
          <w:szCs w:val="21"/>
        </w:rPr>
        <w:t>IPS touch screen, 1920*1152 resolutions</w:t>
      </w:r>
    </w:p>
    <w:p w14:paraId="0E1CEC6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315" w:firstLineChars="150"/>
        <w:jc w:val="left"/>
        <w:rPr>
          <w:szCs w:val="21"/>
        </w:rPr>
      </w:pPr>
      <w:r>
        <w:rPr>
          <w:szCs w:val="21"/>
        </w:rPr>
        <w:t>● 1310/1550/1610 wavelength</w:t>
      </w:r>
      <w:r>
        <w:rPr>
          <w:b/>
          <w:color w:val="0000FF"/>
          <w:szCs w:val="21"/>
        </w:rPr>
        <w:t xml:space="preserve"> optional, </w:t>
      </w:r>
      <w:r>
        <w:rPr>
          <w:color w:val="000000"/>
          <w:szCs w:val="21"/>
        </w:rPr>
        <w:t>26/</w:t>
      </w:r>
      <w:r>
        <w:rPr>
          <w:szCs w:val="21"/>
        </w:rPr>
        <w:t xml:space="preserve">28/30/32/34dB Dynamic range </w:t>
      </w:r>
      <w:r>
        <w:rPr>
          <w:b/>
          <w:color w:val="0000FF"/>
          <w:szCs w:val="21"/>
        </w:rPr>
        <w:t xml:space="preserve">optional, </w:t>
      </w:r>
      <w:r>
        <w:rPr>
          <w:b/>
          <w:szCs w:val="21"/>
        </w:rPr>
        <w:t>max test range 150KM</w:t>
      </w:r>
      <w:r>
        <w:rPr>
          <w:rFonts w:eastAsia="Arial Unicode MS"/>
          <w:b/>
          <w:color w:val="FF0000"/>
          <w:szCs w:val="21"/>
        </w:rPr>
        <w:t>*</w:t>
      </w:r>
    </w:p>
    <w:p w14:paraId="34B0590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315" w:firstLineChars="150"/>
        <w:jc w:val="left"/>
        <w:rPr>
          <w:szCs w:val="21"/>
        </w:rPr>
      </w:pPr>
      <w:r>
        <w:rPr>
          <w:szCs w:val="21"/>
        </w:rPr>
        <w:t>● Stable</w:t>
      </w:r>
      <w:r>
        <w:rPr>
          <w:rFonts w:cs="SimSun"/>
          <w:szCs w:val="21"/>
        </w:rPr>
        <w:t xml:space="preserve"> </w:t>
      </w:r>
      <w:r>
        <w:rPr>
          <w:szCs w:val="21"/>
        </w:rPr>
        <w:t>laser source, support CW/270/330/1000/2000Hz</w:t>
      </w:r>
    </w:p>
    <w:p w14:paraId="690B086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315" w:firstLineChars="150"/>
        <w:jc w:val="left"/>
        <w:rPr>
          <w:szCs w:val="21"/>
        </w:rPr>
      </w:pPr>
      <w:r>
        <w:rPr>
          <w:szCs w:val="21"/>
        </w:rPr>
        <w:t>● Test fiber’s length, loss, attenuation parameters and event map, locate connection point/ fusion point</w:t>
      </w:r>
    </w:p>
    <w:p w14:paraId="0E34BE9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315" w:firstLineChars="150"/>
        <w:jc w:val="left"/>
        <w:rPr>
          <w:szCs w:val="21"/>
        </w:rPr>
      </w:pPr>
      <w:r>
        <w:rPr>
          <w:szCs w:val="21"/>
        </w:rPr>
        <w:t>● Automatic analysis of various linkers/fusion points, easy analyze of various events</w:t>
      </w:r>
    </w:p>
    <w:p w14:paraId="776FD96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315" w:firstLineChars="150"/>
        <w:jc w:val="left"/>
        <w:rPr>
          <w:szCs w:val="21"/>
        </w:rPr>
      </w:pPr>
      <w:r>
        <w:rPr>
          <w:szCs w:val="21"/>
        </w:rPr>
        <w:t>● Save and view the testing curves, support zoom and move curves, view details</w:t>
      </w:r>
    </w:p>
    <w:p w14:paraId="2308636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315" w:firstLineChars="150"/>
        <w:jc w:val="left"/>
        <w:rPr>
          <w:szCs w:val="21"/>
        </w:rPr>
      </w:pPr>
      <w:r>
        <w:rPr>
          <w:szCs w:val="21"/>
        </w:rPr>
        <w:t xml:space="preserve">● Support saving curves number ≥30000pcs </w:t>
      </w:r>
    </w:p>
    <w:p w14:paraId="5F8A7D5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left="250" w:leftChars="119"/>
        <w:jc w:val="left"/>
        <w:rPr>
          <w:szCs w:val="21"/>
        </w:rPr>
      </w:pPr>
      <w:r>
        <w:rPr>
          <w:szCs w:val="21"/>
        </w:rPr>
        <w:t>● Support create testing report, curve trajectory graphs, parameter settings, fiber event information, and fiber link information</w:t>
      </w:r>
    </w:p>
    <w:p w14:paraId="6C31844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left="250" w:leftChars="119"/>
        <w:jc w:val="left"/>
        <w:rPr>
          <w:szCs w:val="21"/>
        </w:rPr>
      </w:pPr>
      <w:r>
        <w:rPr>
          <w:szCs w:val="21"/>
        </w:rPr>
        <w:t>● Report saved as EXCEL, PDF, or screenshots format etc</w:t>
      </w:r>
    </w:p>
    <w:p w14:paraId="3E595AC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left="210" w:leftChars="100"/>
        <w:jc w:val="left"/>
        <w:rPr>
          <w:szCs w:val="21"/>
        </w:rPr>
      </w:pPr>
      <w:r>
        <w:rPr>
          <w:szCs w:val="21"/>
        </w:rPr>
        <w:t xml:space="preserve">● </w:t>
      </w:r>
      <w:r>
        <w:rPr>
          <w:b/>
          <w:szCs w:val="21"/>
        </w:rPr>
        <w:t>Optical Loss test</w:t>
      </w:r>
      <w:r>
        <w:rPr>
          <w:szCs w:val="21"/>
        </w:rPr>
        <w:t xml:space="preserve">, detect the optical or optical components loss value .It is a key basic function for confirming the optic fiber installation condition and fault status. Light source shares with OTDR ports outputs laser light. </w:t>
      </w:r>
    </w:p>
    <w:p w14:paraId="14A71D6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315" w:firstLineChars="150"/>
        <w:jc w:val="left"/>
        <w:rPr>
          <w:szCs w:val="21"/>
        </w:rPr>
      </w:pPr>
      <w:r>
        <w:rPr>
          <w:szCs w:val="21"/>
        </w:rPr>
        <w:t>●</w:t>
      </w:r>
      <w:r>
        <w:rPr>
          <w:b/>
          <w:szCs w:val="21"/>
        </w:rPr>
        <w:t xml:space="preserve"> Visual Fault Locator</w:t>
      </w:r>
      <w:r>
        <w:rPr>
          <w:szCs w:val="21"/>
        </w:rPr>
        <w:t>, it Outputs red light for checking continuity of launch fibers or short patch cord. Breaks and bending in fiber can be identified visually.</w:t>
      </w:r>
    </w:p>
    <w:p w14:paraId="078E25F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315" w:firstLineChars="150"/>
        <w:jc w:val="left"/>
        <w:rPr>
          <w:szCs w:val="21"/>
        </w:rPr>
      </w:pPr>
      <w:r>
        <w:rPr>
          <w:szCs w:val="21"/>
        </w:rPr>
        <w:t>●</w:t>
      </w:r>
      <w:r>
        <w:rPr>
          <w:b/>
          <w:szCs w:val="21"/>
        </w:rPr>
        <w:t xml:space="preserve"> Stable Laser Source, </w:t>
      </w:r>
      <w:r>
        <w:rPr>
          <w:szCs w:val="21"/>
        </w:rPr>
        <w:t>it shares OTDR optical port and work on the same working wavelength of OTDR, the output power can be adjustable for different testing applications. With modulated light at 270Hz/330Hz/1 kHz/2kHz, it can be used for fiber identification or continuity check purpose on a live fiber network.</w:t>
      </w:r>
    </w:p>
    <w:p w14:paraId="766BF9E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315" w:firstLineChars="150"/>
        <w:jc w:val="left"/>
        <w:rPr>
          <w:szCs w:val="21"/>
        </w:rPr>
      </w:pPr>
      <w:r>
        <w:rPr>
          <w:szCs w:val="21"/>
        </w:rPr>
        <w:t>●</w:t>
      </w:r>
      <w:r>
        <w:rPr>
          <w:b/>
          <w:szCs w:val="21"/>
        </w:rPr>
        <w:t xml:space="preserve"> Optical power meter </w:t>
      </w:r>
      <w:r>
        <w:rPr>
          <w:szCs w:val="21"/>
        </w:rPr>
        <w:t>with five wavelength 1625nm,1550nm, 1490nm, 1310nm,1300nm, 850nm, linear or nonlinear optical power display, both for optical power testing and Fiber link loss relative measurement.</w:t>
      </w:r>
    </w:p>
    <w:p w14:paraId="2FC4C5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316" w:firstLineChars="150"/>
        <w:jc w:val="left"/>
        <w:rPr>
          <w:rFonts w:eastAsia="KaiTi" w:cs="KaiTi"/>
          <w:b/>
          <w:color w:val="FF0000"/>
          <w:szCs w:val="21"/>
        </w:rPr>
      </w:pPr>
    </w:p>
    <w:p w14:paraId="7D0B1D7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jc w:val="left"/>
        <w:rPr>
          <w:b/>
          <w:szCs w:val="21"/>
        </w:rPr>
      </w:pPr>
      <w:r>
        <w:rPr>
          <w:b/>
          <w:szCs w:val="21"/>
        </w:rPr>
        <w:t>Cable test:</w:t>
      </w:r>
    </w:p>
    <w:p w14:paraId="19CC8C3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left="313" w:leftChars="149"/>
        <w:jc w:val="left"/>
        <w:rPr>
          <w:szCs w:val="21"/>
        </w:rPr>
      </w:pPr>
      <w:r>
        <w:rPr>
          <w:szCs w:val="21"/>
        </w:rPr>
        <w:t>● Improvement cable tester, UTP cable, telephone cable etc sequence and continuity test, save testing report. Support detect the near-end, mid-end and far-end fault point of the RJ45 cable plug</w:t>
      </w:r>
    </w:p>
    <w:p w14:paraId="0C00C8B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left="313" w:leftChars="149"/>
        <w:jc w:val="left"/>
        <w:rPr>
          <w:szCs w:val="21"/>
        </w:rPr>
      </w:pPr>
      <w:r>
        <w:rPr>
          <w:szCs w:val="21"/>
        </w:rPr>
        <w:t xml:space="preserve">● </w:t>
      </w:r>
      <w:r>
        <w:rPr>
          <w:b/>
          <w:szCs w:val="21"/>
        </w:rPr>
        <w:t>Upgraded RJ45 cable TDR test</w:t>
      </w:r>
      <w:r>
        <w:rPr>
          <w:szCs w:val="21"/>
        </w:rPr>
        <w:t xml:space="preserve">, support cable status and length, </w:t>
      </w:r>
      <w:r>
        <w:rPr>
          <w:b/>
          <w:szCs w:val="21"/>
        </w:rPr>
        <w:t>max test 600m</w:t>
      </w:r>
    </w:p>
    <w:p w14:paraId="6B1CAE0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315"/>
        <w:jc w:val="left"/>
        <w:rPr>
          <w:szCs w:val="21"/>
        </w:rPr>
      </w:pPr>
      <w:r>
        <w:rPr>
          <w:szCs w:val="21"/>
        </w:rPr>
        <w:t>● Cable tracer, search BNC cable, network cable and telephone cable from the mess cables</w:t>
      </w:r>
    </w:p>
    <w:p w14:paraId="21FCBD3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left="525" w:leftChars="150" w:hanging="210" w:hangingChars="100"/>
        <w:jc w:val="left"/>
        <w:rPr>
          <w:b/>
          <w:szCs w:val="21"/>
        </w:rPr>
      </w:pPr>
      <w:r>
        <w:rPr>
          <w:szCs w:val="21"/>
        </w:rPr>
        <w:t>● Cable length, BNC cable, network cable, telephone cable, RVV cable, elevator cable, and cat 5/6 cable’s length test. Max measurement for cable’s open is 3KM</w:t>
      </w:r>
      <w:r>
        <w:rPr>
          <w:b/>
          <w:szCs w:val="21"/>
        </w:rPr>
        <w:t>*</w:t>
      </w:r>
      <w:r>
        <w:rPr>
          <w:szCs w:val="21"/>
        </w:rPr>
        <w:t xml:space="preserve"> (Short circuit length test not supported)</w:t>
      </w:r>
      <w:r>
        <w:rPr>
          <w:b/>
          <w:szCs w:val="21"/>
        </w:rPr>
        <w:t xml:space="preserve"> *</w:t>
      </w:r>
    </w:p>
    <w:p w14:paraId="55A2DC69">
      <w:pPr>
        <w:pStyle w:val="9"/>
        <w:shd w:val="clear" w:color="auto" w:fill="FFFFFF"/>
        <w:spacing w:before="0" w:beforeAutospacing="0" w:after="0" w:afterAutospacing="0"/>
        <w:rPr>
          <w:rFonts w:ascii="Calibri" w:hAnsi="Calibri" w:eastAsia="KaiTi" w:cs="KaiTi"/>
          <w:b/>
          <w:bCs/>
          <w:color w:val="000000"/>
          <w:kern w:val="2"/>
          <w:sz w:val="21"/>
          <w:szCs w:val="21"/>
        </w:rPr>
      </w:pPr>
      <w:r>
        <w:rPr>
          <w:rFonts w:ascii="Calibri" w:hAnsi="Calibri" w:eastAsia="KaiTi" w:cs="KaiTi"/>
          <w:b/>
          <w:bCs/>
          <w:color w:val="000000"/>
          <w:kern w:val="2"/>
          <w:sz w:val="21"/>
          <w:szCs w:val="21"/>
        </w:rPr>
        <w:t>Other functions</w:t>
      </w:r>
    </w:p>
    <w:p w14:paraId="6261348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left="313" w:leftChars="149"/>
        <w:jc w:val="left"/>
        <w:rPr>
          <w:szCs w:val="21"/>
        </w:rPr>
      </w:pPr>
      <w:r>
        <w:rPr>
          <w:szCs w:val="21"/>
        </w:rPr>
        <w:t xml:space="preserve">● Tester Play: Tester, android version mobile phone and PC display at the same time </w:t>
      </w:r>
    </w:p>
    <w:p w14:paraId="7BDA751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left="313" w:leftChars="149"/>
        <w:jc w:val="left"/>
        <w:rPr>
          <w:szCs w:val="21"/>
        </w:rPr>
      </w:pPr>
      <w:r>
        <w:rPr>
          <w:szCs w:val="21"/>
        </w:rPr>
        <w:t>● Network tool, Ping test, IP scan, PPPOE, Port flashing,etc.</w:t>
      </w:r>
    </w:p>
    <w:p w14:paraId="522CC2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315" w:firstLineChars="150"/>
        <w:jc w:val="left"/>
        <w:rPr>
          <w:szCs w:val="21"/>
        </w:rPr>
      </w:pPr>
      <w:r>
        <w:rPr>
          <w:szCs w:val="21"/>
        </w:rPr>
        <w:t>● 7.4V 5200mA Li-ion Battery, 2.5 hours charging, normal working time lasts 11 hours</w:t>
      </w:r>
    </w:p>
    <w:p w14:paraId="35775D0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315" w:firstLineChars="150"/>
        <w:jc w:val="left"/>
        <w:rPr>
          <w:szCs w:val="21"/>
        </w:rPr>
      </w:pPr>
    </w:p>
    <w:p w14:paraId="7B67177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315" w:firstLineChars="150"/>
        <w:jc w:val="left"/>
        <w:rPr>
          <w:szCs w:val="21"/>
        </w:rPr>
      </w:pPr>
    </w:p>
    <w:p w14:paraId="469054D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315" w:firstLineChars="150"/>
        <w:jc w:val="left"/>
        <w:rPr>
          <w:szCs w:val="21"/>
        </w:rPr>
      </w:pPr>
    </w:p>
    <w:p w14:paraId="7FF1B10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315" w:firstLineChars="150"/>
        <w:jc w:val="left"/>
        <w:rPr>
          <w:szCs w:val="21"/>
        </w:rPr>
      </w:pPr>
    </w:p>
    <w:p w14:paraId="1104226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315" w:firstLineChars="150"/>
        <w:jc w:val="left"/>
        <w:rPr>
          <w:szCs w:val="21"/>
        </w:rPr>
      </w:pPr>
    </w:p>
    <w:p w14:paraId="1294F54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315" w:firstLineChars="150"/>
        <w:jc w:val="left"/>
        <w:rPr>
          <w:szCs w:val="21"/>
        </w:rPr>
      </w:pPr>
    </w:p>
    <w:p w14:paraId="7569437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315" w:firstLineChars="150"/>
        <w:jc w:val="left"/>
        <w:rPr>
          <w:szCs w:val="21"/>
        </w:rPr>
      </w:pPr>
    </w:p>
    <w:p w14:paraId="797B8CB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315" w:firstLineChars="150"/>
        <w:jc w:val="left"/>
        <w:rPr>
          <w:szCs w:val="21"/>
        </w:rPr>
      </w:pPr>
    </w:p>
    <w:p w14:paraId="6320DFC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315" w:firstLineChars="150"/>
        <w:jc w:val="left"/>
        <w:rPr>
          <w:szCs w:val="21"/>
        </w:rPr>
      </w:pPr>
    </w:p>
    <w:p w14:paraId="6206895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315" w:firstLineChars="150"/>
        <w:jc w:val="left"/>
        <w:rPr>
          <w:szCs w:val="21"/>
        </w:rPr>
      </w:pPr>
    </w:p>
    <w:p w14:paraId="241511D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315" w:firstLineChars="150"/>
        <w:jc w:val="left"/>
        <w:rPr>
          <w:szCs w:val="21"/>
        </w:rPr>
      </w:pPr>
      <w:r>
        <w:rPr>
          <w:szCs w:val="21"/>
          <w:lang/>
        </w:rPr>
        <mc:AlternateContent>
          <mc:Choice Requires="wps">
            <w:drawing>
              <wp:anchor distT="0" distB="0" distL="114300" distR="114300" simplePos="0" relativeHeight="251701248" behindDoc="0" locked="0" layoutInCell="1" allowOverlap="1">
                <wp:simplePos x="0" y="0"/>
                <wp:positionH relativeFrom="column">
                  <wp:posOffset>-883920</wp:posOffset>
                </wp:positionH>
                <wp:positionV relativeFrom="paragraph">
                  <wp:posOffset>-810895</wp:posOffset>
                </wp:positionV>
                <wp:extent cx="7702550" cy="863600"/>
                <wp:effectExtent l="0" t="0" r="8890" b="5080"/>
                <wp:wrapNone/>
                <wp:docPr id="42" name="文本框 32"/>
                <wp:cNvGraphicFramePr/>
                <a:graphic xmlns:a="http://schemas.openxmlformats.org/drawingml/2006/main">
                  <a:graphicData uri="http://schemas.microsoft.com/office/word/2010/wordprocessingShape">
                    <wps:wsp>
                      <wps:cNvSpPr txBox="1"/>
                      <wps:spPr>
                        <a:xfrm>
                          <a:off x="0" y="0"/>
                          <a:ext cx="7702550" cy="863600"/>
                        </a:xfrm>
                        <a:prstGeom prst="rect">
                          <a:avLst/>
                        </a:prstGeom>
                        <a:gradFill rotWithShape="1">
                          <a:gsLst>
                            <a:gs pos="0">
                              <a:srgbClr val="548DD4"/>
                            </a:gs>
                            <a:gs pos="100000">
                              <a:srgbClr val="548DD4">
                                <a:gamma/>
                                <a:shade val="46275"/>
                                <a:invGamma/>
                              </a:srgbClr>
                            </a:gs>
                          </a:gsLst>
                          <a:lin ang="5400000" scaled="1"/>
                          <a:tileRect/>
                        </a:gradFill>
                        <a:ln>
                          <a:noFill/>
                        </a:ln>
                      </wps:spPr>
                      <wps:txbx>
                        <w:txbxContent>
                          <w:p w14:paraId="372D1585">
                            <w:pPr>
                              <w:pStyle w:val="20"/>
                              <w:ind w:firstLine="261" w:firstLineChars="50"/>
                              <w:rPr>
                                <w:rFonts w:ascii="Microsoft YaHei" w:hAnsi="Microsoft YaHei" w:eastAsia="Microsoft YaHei" w:cs="Helvetica Neue Condensed"/>
                                <w:b/>
                                <w:sz w:val="22"/>
                                <w:szCs w:val="22"/>
                              </w:rPr>
                            </w:pPr>
                            <w:r>
                              <w:rPr>
                                <w:rFonts w:hint="eastAsia" w:ascii="Arial Black" w:hAnsi="Arial Black"/>
                                <w:b/>
                                <w:color w:val="FF9933"/>
                                <w:sz w:val="52"/>
                                <w:szCs w:val="52"/>
                              </w:rPr>
                              <w:t>WANGLU</w:t>
                            </w:r>
                            <w:r>
                              <w:rPr>
                                <w:rFonts w:ascii="Arial Black" w:hAnsi="Arial Black"/>
                                <w:b/>
                                <w:color w:val="FFFFFF"/>
                                <w:sz w:val="32"/>
                                <w:szCs w:val="32"/>
                              </w:rPr>
                              <w:t xml:space="preserve"> </w:t>
                            </w:r>
                            <w:r>
                              <w:rPr>
                                <w:rFonts w:hint="eastAsia" w:ascii="Arial Black" w:hAnsi="Arial Black"/>
                                <w:b/>
                                <w:color w:val="FFFFFF"/>
                                <w:sz w:val="32"/>
                                <w:szCs w:val="32"/>
                              </w:rPr>
                              <w:t xml:space="preserve">          </w:t>
                            </w:r>
                            <w:r>
                              <w:rPr>
                                <w:rFonts w:ascii="Microsoft YaHei" w:hAnsi="Microsoft YaHei" w:eastAsia="Microsoft YaHei" w:cs="Helvetica Neue Condensed"/>
                                <w:b/>
                                <w:color w:val="FFFFFF"/>
                                <w:sz w:val="32"/>
                                <w:szCs w:val="32"/>
                              </w:rPr>
                              <w:t>Professional Multi-Function OTDR</w:t>
                            </w:r>
                            <w:r>
                              <w:rPr>
                                <w:rFonts w:hint="eastAsia" w:ascii="Microsoft YaHei" w:hAnsi="Microsoft YaHei" w:eastAsia="Microsoft YaHei" w:cs="Helvetica Neue Condensed"/>
                                <w:b/>
                                <w:color w:val="FFFFFF"/>
                                <w:sz w:val="32"/>
                                <w:szCs w:val="32"/>
                              </w:rPr>
                              <w:t>/</w:t>
                            </w:r>
                            <w:r>
                              <w:rPr>
                                <w:rFonts w:ascii="Microsoft YaHei" w:hAnsi="Microsoft YaHei" w:eastAsia="Microsoft YaHei" w:cs="Helvetica Neue Condensed"/>
                                <w:b/>
                                <w:color w:val="FFFFFF"/>
                                <w:sz w:val="32"/>
                                <w:szCs w:val="32"/>
                              </w:rPr>
                              <w:t>MOT-</w:t>
                            </w:r>
                            <w:r>
                              <w:rPr>
                                <w:rFonts w:hint="eastAsia" w:ascii="Microsoft YaHei" w:hAnsi="Microsoft YaHei" w:eastAsia="Microsoft YaHei" w:cs="Helvetica Neue Condensed"/>
                                <w:b/>
                                <w:color w:val="FFFFFF"/>
                                <w:sz w:val="32"/>
                                <w:szCs w:val="32"/>
                              </w:rPr>
                              <w:t>65</w:t>
                            </w:r>
                          </w:p>
                          <w:p w14:paraId="0A977EAA">
                            <w:pPr>
                              <w:ind w:firstLine="161" w:firstLineChars="50"/>
                              <w:rPr>
                                <w:rFonts w:ascii="Arial Black" w:hAnsi="Arial Black"/>
                                <w:b/>
                                <w:color w:val="0000FF"/>
                                <w:sz w:val="32"/>
                                <w:szCs w:val="32"/>
                              </w:rPr>
                            </w:pPr>
                          </w:p>
                        </w:txbxContent>
                      </wps:txbx>
                      <wps:bodyPr wrap="square" upright="1"/>
                    </wps:wsp>
                  </a:graphicData>
                </a:graphic>
              </wp:anchor>
            </w:drawing>
          </mc:Choice>
          <mc:Fallback>
            <w:pict>
              <v:shape id="文本框 32" o:spid="_x0000_s1026" o:spt="202" type="#_x0000_t202" style="position:absolute;left:0pt;margin-left:-69.6pt;margin-top:-63.85pt;height:68pt;width:606.5pt;z-index:251701248;mso-width-relative:margin;mso-height-relative:margin;" fillcolor="#548DD4" filled="t" stroked="f" coordsize="21600,21600" o:gfxdata="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C42TY2QAAAAwBAAAPAAAAAAAAAAEAIAAAACIAAABkcnMvZG93bnJldi54bWxQSwEC&#10;FAAUAAAACACHTuJAiuv/3CwCAABXBAAADgAAAAAAAAABACAAAAAoAQAAZHJzL2Uyb0RvYy54bWxQ&#10;SwUGAAAAAAYABgBZAQAAxgUAAAAA&#10;">
                <v:fill type="gradient" on="t" color2="#274162" focus="100%" focussize="0f,0f" focusposition="0f,0f" rotate="t"/>
                <v:stroke on="f"/>
                <v:imagedata o:title=""/>
                <o:lock v:ext="edit" aspectratio="f"/>
                <v:textbox>
                  <w:txbxContent>
                    <w:p w14:paraId="372D1585">
                      <w:pPr>
                        <w:pStyle w:val="20"/>
                        <w:ind w:firstLine="261" w:firstLineChars="50"/>
                        <w:rPr>
                          <w:rFonts w:ascii="Microsoft YaHei" w:hAnsi="Microsoft YaHei" w:eastAsia="Microsoft YaHei" w:cs="Helvetica Neue Condensed"/>
                          <w:b/>
                          <w:sz w:val="22"/>
                          <w:szCs w:val="22"/>
                        </w:rPr>
                      </w:pPr>
                      <w:r>
                        <w:rPr>
                          <w:rFonts w:hint="eastAsia" w:ascii="Arial Black" w:hAnsi="Arial Black"/>
                          <w:b/>
                          <w:color w:val="FF9933"/>
                          <w:sz w:val="52"/>
                          <w:szCs w:val="52"/>
                        </w:rPr>
                        <w:t>WANGLU</w:t>
                      </w:r>
                      <w:r>
                        <w:rPr>
                          <w:rFonts w:ascii="Arial Black" w:hAnsi="Arial Black"/>
                          <w:b/>
                          <w:color w:val="FFFFFF"/>
                          <w:sz w:val="32"/>
                          <w:szCs w:val="32"/>
                        </w:rPr>
                        <w:t xml:space="preserve"> </w:t>
                      </w:r>
                      <w:r>
                        <w:rPr>
                          <w:rFonts w:hint="eastAsia" w:ascii="Arial Black" w:hAnsi="Arial Black"/>
                          <w:b/>
                          <w:color w:val="FFFFFF"/>
                          <w:sz w:val="32"/>
                          <w:szCs w:val="32"/>
                        </w:rPr>
                        <w:t xml:space="preserve">          </w:t>
                      </w:r>
                      <w:r>
                        <w:rPr>
                          <w:rFonts w:ascii="Microsoft YaHei" w:hAnsi="Microsoft YaHei" w:eastAsia="Microsoft YaHei" w:cs="Helvetica Neue Condensed"/>
                          <w:b/>
                          <w:color w:val="FFFFFF"/>
                          <w:sz w:val="32"/>
                          <w:szCs w:val="32"/>
                        </w:rPr>
                        <w:t>Professional Multi-Function OTDR</w:t>
                      </w:r>
                      <w:r>
                        <w:rPr>
                          <w:rFonts w:hint="eastAsia" w:ascii="Microsoft YaHei" w:hAnsi="Microsoft YaHei" w:eastAsia="Microsoft YaHei" w:cs="Helvetica Neue Condensed"/>
                          <w:b/>
                          <w:color w:val="FFFFFF"/>
                          <w:sz w:val="32"/>
                          <w:szCs w:val="32"/>
                        </w:rPr>
                        <w:t>/</w:t>
                      </w:r>
                      <w:r>
                        <w:rPr>
                          <w:rFonts w:ascii="Microsoft YaHei" w:hAnsi="Microsoft YaHei" w:eastAsia="Microsoft YaHei" w:cs="Helvetica Neue Condensed"/>
                          <w:b/>
                          <w:color w:val="FFFFFF"/>
                          <w:sz w:val="32"/>
                          <w:szCs w:val="32"/>
                        </w:rPr>
                        <w:t>MOT-</w:t>
                      </w:r>
                      <w:r>
                        <w:rPr>
                          <w:rFonts w:hint="eastAsia" w:ascii="Microsoft YaHei" w:hAnsi="Microsoft YaHei" w:eastAsia="Microsoft YaHei" w:cs="Helvetica Neue Condensed"/>
                          <w:b/>
                          <w:color w:val="FFFFFF"/>
                          <w:sz w:val="32"/>
                          <w:szCs w:val="32"/>
                        </w:rPr>
                        <w:t>65</w:t>
                      </w:r>
                    </w:p>
                    <w:p w14:paraId="0A977EAA">
                      <w:pPr>
                        <w:ind w:firstLine="161" w:firstLineChars="50"/>
                        <w:rPr>
                          <w:rFonts w:ascii="Arial Black" w:hAnsi="Arial Black"/>
                          <w:b/>
                          <w:color w:val="0000FF"/>
                          <w:sz w:val="32"/>
                          <w:szCs w:val="32"/>
                        </w:rPr>
                      </w:pPr>
                    </w:p>
                  </w:txbxContent>
                </v:textbox>
              </v:shape>
            </w:pict>
          </mc:Fallback>
        </mc:AlternateContent>
      </w:r>
    </w:p>
    <w:p w14:paraId="3ABEE49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315" w:firstLineChars="150"/>
        <w:jc w:val="left"/>
        <w:rPr>
          <w:rFonts w:hint="eastAsia"/>
          <w:szCs w:val="21"/>
        </w:rPr>
      </w:pPr>
      <w:r>
        <w:rPr>
          <w:szCs w:val="21"/>
          <w:lang/>
        </w:rPr>
        <mc:AlternateContent>
          <mc:Choice Requires="wps">
            <w:drawing>
              <wp:anchor distT="0" distB="0" distL="114300" distR="114300" simplePos="0" relativeHeight="251694080" behindDoc="0" locked="0" layoutInCell="1" allowOverlap="1">
                <wp:simplePos x="0" y="0"/>
                <wp:positionH relativeFrom="column">
                  <wp:posOffset>-443865</wp:posOffset>
                </wp:positionH>
                <wp:positionV relativeFrom="paragraph">
                  <wp:posOffset>63500</wp:posOffset>
                </wp:positionV>
                <wp:extent cx="1137920" cy="389890"/>
                <wp:effectExtent l="4445" t="5080" r="15875" b="16510"/>
                <wp:wrapNone/>
                <wp:docPr id="35" name="圆角矩形 1035"/>
                <wp:cNvGraphicFramePr/>
                <a:graphic xmlns:a="http://schemas.openxmlformats.org/drawingml/2006/main">
                  <a:graphicData uri="http://schemas.microsoft.com/office/word/2010/wordprocessingShape">
                    <wps:wsp>
                      <wps:cNvSpPr/>
                      <wps:spPr>
                        <a:xfrm>
                          <a:off x="0" y="0"/>
                          <a:ext cx="1137920" cy="389890"/>
                        </a:xfrm>
                        <a:prstGeom prst="roundRect">
                          <a:avLst>
                            <a:gd name="adj" fmla="val 16667"/>
                          </a:avLst>
                        </a:prstGeom>
                        <a:solidFill>
                          <a:srgbClr val="0033CC"/>
                        </a:solidFill>
                        <a:ln w="9525" cap="flat" cmpd="sng">
                          <a:solidFill>
                            <a:srgbClr val="3333FF"/>
                          </a:solidFill>
                          <a:prstDash val="solid"/>
                          <a:headEnd type="none" w="med" len="med"/>
                          <a:tailEnd type="none" w="med" len="med"/>
                        </a:ln>
                      </wps:spPr>
                      <wps:txbx>
                        <w:txbxContent>
                          <w:p w14:paraId="5CC3FCD6">
                            <w:pPr>
                              <w:rPr>
                                <w:rFonts w:cs="Arial"/>
                                <w:b/>
                                <w:bCs/>
                                <w:color w:val="FFFFFF"/>
                                <w:szCs w:val="21"/>
                              </w:rPr>
                            </w:pPr>
                            <w:r>
                              <w:rPr>
                                <w:rFonts w:cs="Arial"/>
                                <w:b/>
                                <w:bCs/>
                                <w:color w:val="FFFFFF"/>
                                <w:szCs w:val="21"/>
                              </w:rPr>
                              <w:t>Specifications</w:t>
                            </w:r>
                          </w:p>
                          <w:p w14:paraId="7E3807F2"/>
                        </w:txbxContent>
                      </wps:txbx>
                      <wps:bodyPr wrap="square" upright="1"/>
                    </wps:wsp>
                  </a:graphicData>
                </a:graphic>
              </wp:anchor>
            </w:drawing>
          </mc:Choice>
          <mc:Fallback>
            <w:pict>
              <v:roundrect id="圆角矩形 1035" o:spid="_x0000_s1026" o:spt="2" style="position:absolute;left:0pt;margin-left:-34.95pt;margin-top:5pt;height:30.7pt;width:89.6pt;z-index:251694080;mso-width-relative:page;mso-height-relative:page;" fillcolor="#0033CC" filled="t" stroked="t" coordsize="21600,21600" arcsize="0.166666666666667" o:gfxdata="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gK0ey1gAAAAkBAAAPAAAAAAAAAAEAIAAAACIAAABkcnMvZG93bnJldi54&#10;bWxQSwECFAAUAAAACACHTuJAk4jiPzUCAABoBAAADgAAAAAAAAABACAAAAAlAQAAZHJzL2Uyb0Rv&#10;Yy54bWxQSwUGAAAAAAYABgBZAQAAzAUAAAAA&#10;">
                <v:fill on="t" focussize="0,0"/>
                <v:stroke color="#3333FF" joinstyle="round"/>
                <v:imagedata o:title=""/>
                <o:lock v:ext="edit" aspectratio="f"/>
                <v:textbox>
                  <w:txbxContent>
                    <w:p w14:paraId="5CC3FCD6">
                      <w:pPr>
                        <w:rPr>
                          <w:rFonts w:cs="Arial"/>
                          <w:b/>
                          <w:bCs/>
                          <w:color w:val="FFFFFF"/>
                          <w:szCs w:val="21"/>
                        </w:rPr>
                      </w:pPr>
                      <w:r>
                        <w:rPr>
                          <w:rFonts w:cs="Arial"/>
                          <w:b/>
                          <w:bCs/>
                          <w:color w:val="FFFFFF"/>
                          <w:szCs w:val="21"/>
                        </w:rPr>
                        <w:t>Specifications</w:t>
                      </w:r>
                    </w:p>
                    <w:p w14:paraId="7E3807F2"/>
                  </w:txbxContent>
                </v:textbox>
              </v:roundrect>
            </w:pict>
          </mc:Fallback>
        </mc:AlternateContent>
      </w:r>
    </w:p>
    <w:p w14:paraId="138B18C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315" w:firstLineChars="150"/>
        <w:jc w:val="left"/>
        <w:rPr>
          <w:rFonts w:hint="eastAsia"/>
          <w:szCs w:val="21"/>
        </w:rPr>
      </w:pPr>
    </w:p>
    <w:p w14:paraId="2646FA5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315" w:firstLineChars="150"/>
        <w:jc w:val="left"/>
        <w:rPr>
          <w:rFonts w:hint="eastAsia"/>
          <w:szCs w:val="21"/>
        </w:rPr>
      </w:pPr>
    </w:p>
    <w:p w14:paraId="53C7F9C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315" w:firstLineChars="150"/>
        <w:jc w:val="left"/>
        <w:rPr>
          <w:szCs w:val="21"/>
        </w:rPr>
      </w:pPr>
    </w:p>
    <w:p w14:paraId="78D668D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315" w:firstLineChars="150"/>
        <w:jc w:val="left"/>
        <w:rPr>
          <w:szCs w:val="21"/>
        </w:rPr>
      </w:pPr>
    </w:p>
    <w:tbl>
      <w:tblPr>
        <w:tblStyle w:val="3"/>
        <w:tblpPr w:leftFromText="180" w:rightFromText="180" w:vertAnchor="text" w:horzAnchor="margin" w:tblpY="-27"/>
        <w:tblW w:w="10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9"/>
        <w:gridCol w:w="850"/>
        <w:gridCol w:w="851"/>
        <w:gridCol w:w="850"/>
        <w:gridCol w:w="851"/>
        <w:gridCol w:w="1011"/>
        <w:gridCol w:w="1199"/>
        <w:gridCol w:w="1199"/>
      </w:tblGrid>
      <w:tr w14:paraId="76A7D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0" w:hRule="atLeast"/>
        </w:trPr>
        <w:tc>
          <w:tcPr>
            <w:tcW w:w="10180" w:type="dxa"/>
            <w:gridSpan w:val="8"/>
            <w:noWrap/>
            <w:vAlign w:val="top"/>
          </w:tcPr>
          <w:p w14:paraId="63565B48">
            <w:pPr>
              <w:widowControl/>
              <w:adjustRightInd w:val="0"/>
              <w:snapToGrid w:val="0"/>
              <w:jc w:val="left"/>
              <w:rPr>
                <w:rFonts w:eastAsia="Microsoft YaHei" w:cs="SimSun"/>
                <w:b/>
                <w:bCs/>
                <w:kern w:val="0"/>
                <w:szCs w:val="21"/>
              </w:rPr>
            </w:pPr>
            <w:r>
              <w:rPr>
                <w:rFonts w:eastAsia="Microsoft YaHei" w:cs="SimSun"/>
                <w:b/>
                <w:bCs/>
                <w:kern w:val="0"/>
                <w:szCs w:val="21"/>
              </w:rPr>
              <w:t xml:space="preserve">OTDR Technical Specifications </w:t>
            </w:r>
          </w:p>
        </w:tc>
      </w:tr>
      <w:tr w14:paraId="6F56A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0" w:hRule="atLeast"/>
        </w:trPr>
        <w:tc>
          <w:tcPr>
            <w:tcW w:w="3369" w:type="dxa"/>
            <w:shd w:val="clear" w:color="auto" w:fill="01519A"/>
            <w:noWrap/>
            <w:vAlign w:val="top"/>
          </w:tcPr>
          <w:p w14:paraId="3AEBC64D">
            <w:pPr>
              <w:widowControl/>
              <w:adjustRightInd w:val="0"/>
              <w:snapToGrid w:val="0"/>
              <w:jc w:val="center"/>
              <w:rPr>
                <w:rFonts w:eastAsia="Microsoft YaHei" w:cs="SimSun"/>
                <w:color w:val="FFFFFF"/>
                <w:kern w:val="0"/>
                <w:szCs w:val="21"/>
              </w:rPr>
            </w:pPr>
            <w:r>
              <w:rPr>
                <w:rFonts w:eastAsia="Microsoft YaHei" w:cs="SimSun"/>
                <w:color w:val="FFFFFF"/>
                <w:kern w:val="0"/>
                <w:szCs w:val="21"/>
              </w:rPr>
              <w:t>Wavelength</w:t>
            </w:r>
            <w:r>
              <w:rPr>
                <w:rFonts w:eastAsia="Microsoft YaHei" w:cs="SimSun"/>
                <w:kern w:val="0"/>
                <w:szCs w:val="21"/>
              </w:rPr>
              <w:t xml:space="preserve"> </w:t>
            </w:r>
            <w:r>
              <w:rPr>
                <w:rFonts w:eastAsia="Microsoft YaHei" w:cs="SimSun"/>
                <w:color w:val="FFFFFF"/>
                <w:kern w:val="0"/>
                <w:szCs w:val="21"/>
              </w:rPr>
              <w:t xml:space="preserve">(nm) </w:t>
            </w:r>
            <w:r>
              <w:rPr>
                <w:rFonts w:eastAsia="Microsoft YaHei" w:cs="SimSun"/>
                <w:b/>
                <w:color w:val="FFFF00"/>
                <w:kern w:val="0"/>
                <w:szCs w:val="21"/>
              </w:rPr>
              <w:t>Optional *</w:t>
            </w:r>
          </w:p>
        </w:tc>
        <w:tc>
          <w:tcPr>
            <w:tcW w:w="3402" w:type="dxa"/>
            <w:gridSpan w:val="4"/>
            <w:shd w:val="clear" w:color="auto" w:fill="D9D9D9"/>
            <w:noWrap/>
            <w:vAlign w:val="top"/>
          </w:tcPr>
          <w:p w14:paraId="27070DAA">
            <w:pPr>
              <w:widowControl/>
              <w:adjustRightInd w:val="0"/>
              <w:snapToGrid w:val="0"/>
              <w:jc w:val="center"/>
              <w:rPr>
                <w:rFonts w:eastAsia="Microsoft YaHei" w:cs="SimSun"/>
                <w:kern w:val="0"/>
                <w:szCs w:val="21"/>
              </w:rPr>
            </w:pPr>
            <w:r>
              <w:rPr>
                <w:rFonts w:eastAsia="Microsoft YaHei" w:cs="SimSun"/>
                <w:kern w:val="0"/>
                <w:szCs w:val="21"/>
              </w:rPr>
              <w:t>1310/1550</w:t>
            </w:r>
          </w:p>
        </w:tc>
        <w:tc>
          <w:tcPr>
            <w:tcW w:w="3409" w:type="dxa"/>
            <w:gridSpan w:val="3"/>
            <w:shd w:val="clear" w:color="auto" w:fill="D9D9D9"/>
            <w:noWrap w:val="0"/>
            <w:vAlign w:val="top"/>
          </w:tcPr>
          <w:p w14:paraId="52EDAD70">
            <w:pPr>
              <w:widowControl/>
              <w:adjustRightInd w:val="0"/>
              <w:snapToGrid w:val="0"/>
              <w:jc w:val="center"/>
              <w:rPr>
                <w:rFonts w:eastAsia="Microsoft YaHei" w:cs="SimSun"/>
                <w:kern w:val="0"/>
                <w:szCs w:val="21"/>
              </w:rPr>
            </w:pPr>
            <w:r>
              <w:rPr>
                <w:rFonts w:eastAsia="Microsoft YaHei" w:cs="SimSun"/>
                <w:kern w:val="0"/>
                <w:szCs w:val="21"/>
              </w:rPr>
              <w:t>1610</w:t>
            </w:r>
          </w:p>
        </w:tc>
      </w:tr>
      <w:tr w14:paraId="33713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5" w:hRule="atLeast"/>
        </w:trPr>
        <w:tc>
          <w:tcPr>
            <w:tcW w:w="3369" w:type="dxa"/>
            <w:shd w:val="clear" w:color="auto" w:fill="01519A"/>
            <w:noWrap/>
            <w:vAlign w:val="top"/>
          </w:tcPr>
          <w:p w14:paraId="26687B97">
            <w:pPr>
              <w:widowControl/>
              <w:adjustRightInd w:val="0"/>
              <w:snapToGrid w:val="0"/>
              <w:jc w:val="center"/>
              <w:rPr>
                <w:rFonts w:eastAsia="Microsoft YaHei" w:cs="SimSun"/>
                <w:color w:val="FFFFFF"/>
                <w:kern w:val="0"/>
                <w:szCs w:val="21"/>
              </w:rPr>
            </w:pPr>
            <w:r>
              <w:rPr>
                <w:rFonts w:eastAsia="Microsoft YaHei" w:cs="SimSun"/>
                <w:color w:val="FFFFFF"/>
                <w:kern w:val="0"/>
                <w:szCs w:val="21"/>
              </w:rPr>
              <w:t>Only support detects optical signal</w:t>
            </w:r>
          </w:p>
        </w:tc>
        <w:tc>
          <w:tcPr>
            <w:tcW w:w="3402" w:type="dxa"/>
            <w:gridSpan w:val="4"/>
            <w:noWrap/>
            <w:vAlign w:val="top"/>
          </w:tcPr>
          <w:p w14:paraId="74A0F09D">
            <w:pPr>
              <w:widowControl/>
              <w:adjustRightInd w:val="0"/>
              <w:snapToGrid w:val="0"/>
              <w:jc w:val="center"/>
              <w:rPr>
                <w:rFonts w:eastAsia="Microsoft YaHei" w:cs="SimSun"/>
                <w:kern w:val="0"/>
                <w:szCs w:val="21"/>
              </w:rPr>
            </w:pPr>
            <w:r>
              <w:rPr>
                <w:rFonts w:eastAsia="Microsoft YaHei" w:cs="SimSun"/>
                <w:kern w:val="0"/>
                <w:szCs w:val="21"/>
              </w:rPr>
              <w:t>Support</w:t>
            </w:r>
          </w:p>
        </w:tc>
        <w:tc>
          <w:tcPr>
            <w:tcW w:w="3409" w:type="dxa"/>
            <w:gridSpan w:val="3"/>
            <w:noWrap w:val="0"/>
            <w:vAlign w:val="top"/>
          </w:tcPr>
          <w:p w14:paraId="04EDF044">
            <w:pPr>
              <w:widowControl/>
              <w:adjustRightInd w:val="0"/>
              <w:snapToGrid w:val="0"/>
              <w:jc w:val="center"/>
              <w:rPr>
                <w:rFonts w:eastAsia="Microsoft YaHei" w:cs="SimSun"/>
                <w:kern w:val="0"/>
                <w:szCs w:val="21"/>
              </w:rPr>
            </w:pPr>
            <w:r>
              <w:rPr>
                <w:rFonts w:eastAsia="Microsoft YaHei" w:cs="SimSun"/>
                <w:kern w:val="0"/>
                <w:szCs w:val="21"/>
              </w:rPr>
              <w:t>N/A</w:t>
            </w:r>
          </w:p>
        </w:tc>
      </w:tr>
      <w:tr w14:paraId="0FB3B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2" w:hRule="atLeast"/>
        </w:trPr>
        <w:tc>
          <w:tcPr>
            <w:tcW w:w="3369" w:type="dxa"/>
            <w:shd w:val="clear" w:color="auto" w:fill="01519A"/>
            <w:noWrap/>
            <w:vAlign w:val="top"/>
          </w:tcPr>
          <w:p w14:paraId="7E219508">
            <w:pPr>
              <w:widowControl/>
              <w:adjustRightInd w:val="0"/>
              <w:snapToGrid w:val="0"/>
              <w:jc w:val="center"/>
              <w:rPr>
                <w:rFonts w:eastAsia="Microsoft YaHei" w:cs="SimSun"/>
                <w:color w:val="FFFFFF"/>
                <w:kern w:val="0"/>
                <w:szCs w:val="21"/>
              </w:rPr>
            </w:pPr>
            <w:r>
              <w:rPr>
                <w:rFonts w:eastAsia="Microsoft YaHei" w:cs="SimSun"/>
                <w:color w:val="FFFFFF"/>
                <w:kern w:val="0"/>
                <w:szCs w:val="21"/>
              </w:rPr>
              <w:t>Support Active fiber testing</w:t>
            </w:r>
          </w:p>
        </w:tc>
        <w:tc>
          <w:tcPr>
            <w:tcW w:w="3402" w:type="dxa"/>
            <w:gridSpan w:val="4"/>
            <w:noWrap/>
            <w:vAlign w:val="top"/>
          </w:tcPr>
          <w:p w14:paraId="09BCD40E">
            <w:pPr>
              <w:widowControl/>
              <w:adjustRightInd w:val="0"/>
              <w:snapToGrid w:val="0"/>
              <w:ind w:firstLine="1575" w:firstLineChars="750"/>
              <w:rPr>
                <w:rFonts w:eastAsia="Microsoft YaHei" w:cs="SimSun"/>
                <w:kern w:val="0"/>
                <w:szCs w:val="21"/>
              </w:rPr>
            </w:pPr>
            <w:r>
              <w:rPr>
                <w:rFonts w:eastAsia="Microsoft YaHei" w:cs="SimSun"/>
                <w:kern w:val="0"/>
                <w:szCs w:val="21"/>
              </w:rPr>
              <w:t>N/A</w:t>
            </w:r>
          </w:p>
        </w:tc>
        <w:tc>
          <w:tcPr>
            <w:tcW w:w="3409" w:type="dxa"/>
            <w:gridSpan w:val="3"/>
            <w:noWrap w:val="0"/>
            <w:vAlign w:val="top"/>
          </w:tcPr>
          <w:p w14:paraId="2EA1037E">
            <w:pPr>
              <w:widowControl/>
              <w:adjustRightInd w:val="0"/>
              <w:snapToGrid w:val="0"/>
              <w:ind w:firstLine="1575" w:firstLineChars="750"/>
              <w:rPr>
                <w:rFonts w:eastAsia="Microsoft YaHei" w:cs="SimSun"/>
                <w:kern w:val="0"/>
                <w:szCs w:val="21"/>
              </w:rPr>
            </w:pPr>
            <w:r>
              <w:rPr>
                <w:rFonts w:eastAsia="Microsoft YaHei" w:cs="SimSun"/>
                <w:kern w:val="0"/>
                <w:szCs w:val="21"/>
              </w:rPr>
              <w:t xml:space="preserve">Support </w:t>
            </w:r>
          </w:p>
        </w:tc>
      </w:tr>
      <w:tr w14:paraId="19EFE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65" w:hRule="atLeast"/>
        </w:trPr>
        <w:tc>
          <w:tcPr>
            <w:tcW w:w="3369" w:type="dxa"/>
            <w:shd w:val="clear" w:color="auto" w:fill="01519A"/>
            <w:noWrap/>
            <w:vAlign w:val="top"/>
          </w:tcPr>
          <w:p w14:paraId="270E377D">
            <w:pPr>
              <w:widowControl/>
              <w:adjustRightInd w:val="0"/>
              <w:snapToGrid w:val="0"/>
              <w:jc w:val="center"/>
              <w:rPr>
                <w:rFonts w:eastAsia="Microsoft YaHei" w:cs="SimSun"/>
                <w:color w:val="FFFFFF"/>
                <w:kern w:val="0"/>
                <w:szCs w:val="21"/>
              </w:rPr>
            </w:pPr>
            <w:r>
              <w:rPr>
                <w:rFonts w:eastAsia="Microsoft YaHei" w:cs="SimSun"/>
                <w:color w:val="FFFFFF"/>
                <w:kern w:val="0"/>
                <w:szCs w:val="21"/>
              </w:rPr>
              <w:t>Dynamic range(dB)</w:t>
            </w:r>
            <w:r>
              <w:rPr>
                <w:rFonts w:eastAsia="Microsoft YaHei" w:cs="SimSun"/>
                <w:b/>
                <w:color w:val="FFFFFF"/>
                <w:kern w:val="0"/>
                <w:szCs w:val="21"/>
                <w:vertAlign w:val="superscript"/>
              </w:rPr>
              <w:t xml:space="preserve">2 </w:t>
            </w:r>
            <w:r>
              <w:rPr>
                <w:rFonts w:eastAsia="Microsoft YaHei" w:cs="SimSun"/>
                <w:color w:val="FFFFFF"/>
                <w:kern w:val="0"/>
                <w:szCs w:val="21"/>
              </w:rPr>
              <w:t xml:space="preserve"> </w:t>
            </w:r>
            <w:r>
              <w:rPr>
                <w:rFonts w:eastAsia="Microsoft YaHei" w:cs="SimSun"/>
                <w:b/>
                <w:color w:val="FFFF00"/>
                <w:kern w:val="0"/>
                <w:szCs w:val="21"/>
              </w:rPr>
              <w:t>Optional*</w:t>
            </w:r>
          </w:p>
        </w:tc>
        <w:tc>
          <w:tcPr>
            <w:tcW w:w="850" w:type="dxa"/>
            <w:noWrap/>
            <w:vAlign w:val="top"/>
          </w:tcPr>
          <w:p w14:paraId="35E4AAF8">
            <w:pPr>
              <w:widowControl/>
              <w:adjustRightInd w:val="0"/>
              <w:snapToGrid w:val="0"/>
              <w:jc w:val="center"/>
              <w:rPr>
                <w:rFonts w:eastAsia="Microsoft YaHei" w:cs="SimSun"/>
                <w:kern w:val="0"/>
                <w:szCs w:val="21"/>
              </w:rPr>
            </w:pPr>
            <w:r>
              <w:rPr>
                <w:rFonts w:eastAsia="Microsoft YaHei" w:cs="SimSun"/>
                <w:kern w:val="0"/>
                <w:szCs w:val="21"/>
              </w:rPr>
              <w:t>28/26</w:t>
            </w:r>
          </w:p>
        </w:tc>
        <w:tc>
          <w:tcPr>
            <w:tcW w:w="851" w:type="dxa"/>
            <w:noWrap w:val="0"/>
            <w:vAlign w:val="top"/>
          </w:tcPr>
          <w:p w14:paraId="1201CABB">
            <w:pPr>
              <w:widowControl/>
              <w:adjustRightInd w:val="0"/>
              <w:snapToGrid w:val="0"/>
              <w:jc w:val="center"/>
              <w:rPr>
                <w:rFonts w:eastAsia="Microsoft YaHei" w:cs="SimSun"/>
                <w:kern w:val="0"/>
                <w:szCs w:val="21"/>
              </w:rPr>
            </w:pPr>
            <w:r>
              <w:rPr>
                <w:rFonts w:eastAsia="Microsoft YaHei" w:cs="SimSun"/>
                <w:kern w:val="0"/>
                <w:szCs w:val="21"/>
              </w:rPr>
              <w:t>30/28</w:t>
            </w:r>
          </w:p>
        </w:tc>
        <w:tc>
          <w:tcPr>
            <w:tcW w:w="850" w:type="dxa"/>
            <w:noWrap w:val="0"/>
            <w:vAlign w:val="top"/>
          </w:tcPr>
          <w:p w14:paraId="0A2A2802">
            <w:pPr>
              <w:widowControl/>
              <w:adjustRightInd w:val="0"/>
              <w:snapToGrid w:val="0"/>
              <w:jc w:val="center"/>
              <w:rPr>
                <w:rFonts w:eastAsia="Microsoft YaHei" w:cs="SimSun"/>
                <w:kern w:val="0"/>
                <w:szCs w:val="21"/>
              </w:rPr>
            </w:pPr>
            <w:r>
              <w:rPr>
                <w:rFonts w:eastAsia="Microsoft YaHei" w:cs="SimSun"/>
                <w:kern w:val="0"/>
                <w:szCs w:val="21"/>
              </w:rPr>
              <w:t>32/30</w:t>
            </w:r>
          </w:p>
        </w:tc>
        <w:tc>
          <w:tcPr>
            <w:tcW w:w="851" w:type="dxa"/>
            <w:noWrap w:val="0"/>
            <w:vAlign w:val="top"/>
          </w:tcPr>
          <w:p w14:paraId="72125F84">
            <w:pPr>
              <w:widowControl/>
              <w:adjustRightInd w:val="0"/>
              <w:snapToGrid w:val="0"/>
              <w:jc w:val="center"/>
              <w:rPr>
                <w:rFonts w:hint="eastAsia" w:eastAsia="Microsoft YaHei" w:cs="SimSun"/>
                <w:kern w:val="0"/>
                <w:szCs w:val="21"/>
              </w:rPr>
            </w:pPr>
            <w:r>
              <w:rPr>
                <w:rFonts w:eastAsia="Microsoft YaHei" w:cs="SimSun"/>
                <w:kern w:val="0"/>
                <w:szCs w:val="21"/>
              </w:rPr>
              <w:t>34/3</w:t>
            </w:r>
            <w:r>
              <w:rPr>
                <w:rFonts w:hint="eastAsia" w:eastAsia="Microsoft YaHei" w:cs="SimSun"/>
                <w:kern w:val="0"/>
                <w:szCs w:val="21"/>
              </w:rPr>
              <w:t>2</w:t>
            </w:r>
          </w:p>
        </w:tc>
        <w:tc>
          <w:tcPr>
            <w:tcW w:w="1011" w:type="dxa"/>
            <w:noWrap w:val="0"/>
            <w:vAlign w:val="top"/>
          </w:tcPr>
          <w:p w14:paraId="1DA747BF">
            <w:pPr>
              <w:widowControl/>
              <w:adjustRightInd w:val="0"/>
              <w:snapToGrid w:val="0"/>
              <w:jc w:val="center"/>
              <w:rPr>
                <w:rFonts w:eastAsia="Microsoft YaHei" w:cs="SimSun"/>
                <w:kern w:val="0"/>
                <w:szCs w:val="21"/>
              </w:rPr>
            </w:pPr>
            <w:r>
              <w:rPr>
                <w:rFonts w:eastAsia="Microsoft YaHei" w:cs="SimSun"/>
                <w:kern w:val="0"/>
                <w:szCs w:val="21"/>
              </w:rPr>
              <w:t>28</w:t>
            </w:r>
          </w:p>
        </w:tc>
        <w:tc>
          <w:tcPr>
            <w:tcW w:w="1199" w:type="dxa"/>
            <w:noWrap w:val="0"/>
            <w:vAlign w:val="top"/>
          </w:tcPr>
          <w:p w14:paraId="3A6FA116">
            <w:pPr>
              <w:widowControl/>
              <w:adjustRightInd w:val="0"/>
              <w:snapToGrid w:val="0"/>
              <w:jc w:val="center"/>
              <w:rPr>
                <w:rFonts w:eastAsia="Microsoft YaHei" w:cs="SimSun"/>
                <w:kern w:val="0"/>
                <w:szCs w:val="21"/>
              </w:rPr>
            </w:pPr>
            <w:r>
              <w:rPr>
                <w:rFonts w:eastAsia="Microsoft YaHei" w:cs="SimSun"/>
                <w:kern w:val="0"/>
                <w:szCs w:val="21"/>
              </w:rPr>
              <w:t>30</w:t>
            </w:r>
          </w:p>
        </w:tc>
        <w:tc>
          <w:tcPr>
            <w:tcW w:w="1199" w:type="dxa"/>
            <w:noWrap w:val="0"/>
            <w:vAlign w:val="top"/>
          </w:tcPr>
          <w:p w14:paraId="4A8FCCE5">
            <w:pPr>
              <w:widowControl/>
              <w:adjustRightInd w:val="0"/>
              <w:snapToGrid w:val="0"/>
              <w:jc w:val="center"/>
              <w:rPr>
                <w:rFonts w:eastAsia="Microsoft YaHei" w:cs="SimSun"/>
                <w:kern w:val="0"/>
                <w:szCs w:val="21"/>
              </w:rPr>
            </w:pPr>
            <w:r>
              <w:rPr>
                <w:rFonts w:eastAsia="Microsoft YaHei" w:cs="SimSun"/>
                <w:kern w:val="0"/>
                <w:szCs w:val="21"/>
              </w:rPr>
              <w:t>32</w:t>
            </w:r>
          </w:p>
        </w:tc>
      </w:tr>
      <w:tr w14:paraId="2F841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6" w:hRule="atLeast"/>
        </w:trPr>
        <w:tc>
          <w:tcPr>
            <w:tcW w:w="3369" w:type="dxa"/>
            <w:shd w:val="clear" w:color="auto" w:fill="01519A"/>
            <w:noWrap/>
            <w:vAlign w:val="top"/>
          </w:tcPr>
          <w:p w14:paraId="06F8743E">
            <w:pPr>
              <w:widowControl/>
              <w:adjustRightInd w:val="0"/>
              <w:snapToGrid w:val="0"/>
              <w:jc w:val="center"/>
              <w:rPr>
                <w:rFonts w:eastAsia="Microsoft YaHei" w:cs="SimSun"/>
                <w:color w:val="FFFFFF"/>
                <w:kern w:val="0"/>
                <w:szCs w:val="21"/>
              </w:rPr>
            </w:pPr>
            <w:r>
              <w:rPr>
                <w:rFonts w:eastAsia="Microsoft YaHei" w:cs="SimSun"/>
                <w:color w:val="FFFFFF"/>
                <w:kern w:val="0"/>
                <w:szCs w:val="21"/>
              </w:rPr>
              <w:t>Pulse width (ns)</w:t>
            </w:r>
          </w:p>
        </w:tc>
        <w:tc>
          <w:tcPr>
            <w:tcW w:w="6811" w:type="dxa"/>
            <w:gridSpan w:val="7"/>
            <w:shd w:val="clear" w:color="auto" w:fill="D9D9D9"/>
            <w:noWrap/>
            <w:vAlign w:val="top"/>
          </w:tcPr>
          <w:p w14:paraId="7B54C700">
            <w:pPr>
              <w:widowControl/>
              <w:adjustRightInd w:val="0"/>
              <w:snapToGrid w:val="0"/>
              <w:jc w:val="center"/>
              <w:rPr>
                <w:rFonts w:eastAsia="Microsoft YaHei" w:cs="SimSun"/>
                <w:kern w:val="0"/>
                <w:szCs w:val="21"/>
              </w:rPr>
            </w:pPr>
            <w:r>
              <w:rPr>
                <w:rFonts w:eastAsia="Microsoft YaHei" w:cs="SimSun"/>
                <w:kern w:val="0"/>
                <w:szCs w:val="21"/>
              </w:rPr>
              <w:t>5,10,20,30,50,80,160,300,500,800,1000,2000,4000,6000,10000,20000</w:t>
            </w:r>
          </w:p>
        </w:tc>
      </w:tr>
      <w:tr w14:paraId="218CF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6" w:hRule="atLeast"/>
        </w:trPr>
        <w:tc>
          <w:tcPr>
            <w:tcW w:w="3369" w:type="dxa"/>
            <w:shd w:val="clear" w:color="auto" w:fill="01519A"/>
            <w:noWrap/>
            <w:vAlign w:val="top"/>
          </w:tcPr>
          <w:p w14:paraId="6AA7541B">
            <w:pPr>
              <w:widowControl/>
              <w:adjustRightInd w:val="0"/>
              <w:snapToGrid w:val="0"/>
              <w:jc w:val="center"/>
              <w:rPr>
                <w:rFonts w:eastAsia="Microsoft YaHei" w:cs="SimSun"/>
                <w:color w:val="FFFFFF"/>
                <w:kern w:val="0"/>
                <w:szCs w:val="21"/>
              </w:rPr>
            </w:pPr>
            <w:r>
              <w:rPr>
                <w:rFonts w:eastAsia="Microsoft YaHei" w:cs="SimSun"/>
                <w:color w:val="FFFFFF"/>
                <w:kern w:val="0"/>
                <w:szCs w:val="21"/>
              </w:rPr>
              <w:t>Testing range</w:t>
            </w:r>
          </w:p>
        </w:tc>
        <w:tc>
          <w:tcPr>
            <w:tcW w:w="6811" w:type="dxa"/>
            <w:gridSpan w:val="7"/>
            <w:noWrap/>
            <w:vAlign w:val="top"/>
          </w:tcPr>
          <w:p w14:paraId="31664AD1">
            <w:pPr>
              <w:widowControl/>
              <w:adjustRightInd w:val="0"/>
              <w:snapToGrid w:val="0"/>
              <w:jc w:val="center"/>
              <w:rPr>
                <w:rFonts w:eastAsia="Microsoft YaHei" w:cs="SimSun"/>
                <w:kern w:val="0"/>
                <w:szCs w:val="21"/>
              </w:rPr>
            </w:pPr>
            <w:r>
              <w:rPr>
                <w:rFonts w:eastAsia="Microsoft YaHei" w:cs="SimSun"/>
                <w:kern w:val="0"/>
                <w:szCs w:val="21"/>
              </w:rPr>
              <w:t>≤150 Km</w:t>
            </w:r>
          </w:p>
        </w:tc>
      </w:tr>
      <w:tr w14:paraId="6615C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5" w:hRule="atLeast"/>
        </w:trPr>
        <w:tc>
          <w:tcPr>
            <w:tcW w:w="3369" w:type="dxa"/>
            <w:shd w:val="clear" w:color="auto" w:fill="01519A"/>
            <w:noWrap/>
            <w:vAlign w:val="top"/>
          </w:tcPr>
          <w:p w14:paraId="2649D09E">
            <w:pPr>
              <w:widowControl/>
              <w:adjustRightInd w:val="0"/>
              <w:snapToGrid w:val="0"/>
              <w:jc w:val="center"/>
              <w:rPr>
                <w:rFonts w:eastAsia="Microsoft YaHei" w:cs="SimSun"/>
                <w:color w:val="FFFFFF"/>
                <w:kern w:val="0"/>
                <w:szCs w:val="21"/>
              </w:rPr>
            </w:pPr>
            <w:r>
              <w:rPr>
                <w:rFonts w:eastAsia="Microsoft YaHei" w:cs="SimSun"/>
                <w:color w:val="FFFFFF"/>
                <w:kern w:val="0"/>
                <w:szCs w:val="21"/>
              </w:rPr>
              <w:t>Event blind zone (m)</w:t>
            </w:r>
            <w:r>
              <w:rPr>
                <w:rFonts w:eastAsia="Microsoft YaHei" w:cs="SimSun"/>
                <w:b/>
                <w:color w:val="FFFFFF"/>
                <w:kern w:val="0"/>
                <w:szCs w:val="21"/>
                <w:vertAlign w:val="superscript"/>
              </w:rPr>
              <w:t>3</w:t>
            </w:r>
          </w:p>
        </w:tc>
        <w:tc>
          <w:tcPr>
            <w:tcW w:w="6811" w:type="dxa"/>
            <w:gridSpan w:val="7"/>
            <w:shd w:val="clear" w:color="auto" w:fill="D9D9D9"/>
            <w:noWrap/>
            <w:vAlign w:val="top"/>
          </w:tcPr>
          <w:p w14:paraId="6CCFF249">
            <w:pPr>
              <w:widowControl/>
              <w:adjustRightInd w:val="0"/>
              <w:snapToGrid w:val="0"/>
              <w:jc w:val="center"/>
              <w:rPr>
                <w:rFonts w:eastAsia="Microsoft YaHei" w:cs="SimSun"/>
                <w:kern w:val="0"/>
                <w:szCs w:val="21"/>
              </w:rPr>
            </w:pPr>
            <w:r>
              <w:rPr>
                <w:rFonts w:eastAsia="Microsoft YaHei" w:cs="SimSun"/>
                <w:kern w:val="0"/>
                <w:szCs w:val="21"/>
              </w:rPr>
              <w:t>≤</w:t>
            </w:r>
            <w:r>
              <w:rPr>
                <w:rFonts w:hint="eastAsia" w:eastAsia="Microsoft YaHei" w:cs="SimSun"/>
                <w:kern w:val="0"/>
                <w:szCs w:val="21"/>
              </w:rPr>
              <w:t>0.8</w:t>
            </w:r>
            <w:r>
              <w:rPr>
                <w:rFonts w:eastAsia="Microsoft YaHei" w:cs="SimSun"/>
                <w:kern w:val="0"/>
                <w:szCs w:val="21"/>
              </w:rPr>
              <w:t>m</w:t>
            </w:r>
          </w:p>
        </w:tc>
      </w:tr>
      <w:tr w14:paraId="5EA7D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0" w:hRule="atLeast"/>
        </w:trPr>
        <w:tc>
          <w:tcPr>
            <w:tcW w:w="3369" w:type="dxa"/>
            <w:shd w:val="clear" w:color="auto" w:fill="01519A"/>
            <w:noWrap/>
            <w:vAlign w:val="top"/>
          </w:tcPr>
          <w:p w14:paraId="0DA759A4">
            <w:pPr>
              <w:widowControl/>
              <w:adjustRightInd w:val="0"/>
              <w:snapToGrid w:val="0"/>
              <w:jc w:val="center"/>
              <w:rPr>
                <w:rFonts w:eastAsia="Microsoft YaHei" w:cs="SimSun"/>
                <w:color w:val="FFFFFF"/>
                <w:kern w:val="0"/>
                <w:szCs w:val="21"/>
              </w:rPr>
            </w:pPr>
            <w:r>
              <w:rPr>
                <w:rFonts w:eastAsia="Microsoft YaHei" w:cs="SimSun"/>
                <w:color w:val="FFFFFF"/>
                <w:kern w:val="0"/>
                <w:szCs w:val="21"/>
              </w:rPr>
              <w:t>Attenuation blind zone (m)</w:t>
            </w:r>
            <w:r>
              <w:rPr>
                <w:rFonts w:eastAsia="Microsoft YaHei" w:cs="SimSun"/>
                <w:b/>
                <w:color w:val="FFFFFF"/>
                <w:kern w:val="0"/>
                <w:szCs w:val="21"/>
                <w:vertAlign w:val="superscript"/>
              </w:rPr>
              <w:t>3</w:t>
            </w:r>
          </w:p>
        </w:tc>
        <w:tc>
          <w:tcPr>
            <w:tcW w:w="6811" w:type="dxa"/>
            <w:gridSpan w:val="7"/>
            <w:noWrap/>
            <w:vAlign w:val="top"/>
          </w:tcPr>
          <w:p w14:paraId="6F412C85">
            <w:pPr>
              <w:widowControl/>
              <w:adjustRightInd w:val="0"/>
              <w:snapToGrid w:val="0"/>
              <w:jc w:val="center"/>
              <w:rPr>
                <w:rFonts w:eastAsia="Microsoft YaHei" w:cs="SimSun"/>
                <w:kern w:val="0"/>
                <w:szCs w:val="21"/>
              </w:rPr>
            </w:pPr>
            <w:r>
              <w:rPr>
                <w:rFonts w:eastAsia="Microsoft YaHei" w:cs="SimSun"/>
                <w:kern w:val="0"/>
                <w:szCs w:val="21"/>
              </w:rPr>
              <w:t>≤</w:t>
            </w:r>
            <w:r>
              <w:rPr>
                <w:rFonts w:hint="eastAsia" w:eastAsia="Microsoft YaHei" w:cs="SimSun"/>
                <w:kern w:val="0"/>
                <w:szCs w:val="21"/>
              </w:rPr>
              <w:t>3</w:t>
            </w:r>
            <w:r>
              <w:rPr>
                <w:rFonts w:eastAsia="Microsoft YaHei" w:cs="SimSun"/>
                <w:kern w:val="0"/>
                <w:szCs w:val="21"/>
              </w:rPr>
              <w:t>m</w:t>
            </w:r>
          </w:p>
        </w:tc>
      </w:tr>
      <w:tr w14:paraId="1C617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0" w:hRule="atLeast"/>
        </w:trPr>
        <w:tc>
          <w:tcPr>
            <w:tcW w:w="3369" w:type="dxa"/>
            <w:shd w:val="clear" w:color="auto" w:fill="01519A"/>
            <w:noWrap/>
            <w:vAlign w:val="top"/>
          </w:tcPr>
          <w:p w14:paraId="5F8BF9A7">
            <w:pPr>
              <w:widowControl/>
              <w:adjustRightInd w:val="0"/>
              <w:snapToGrid w:val="0"/>
              <w:jc w:val="center"/>
              <w:rPr>
                <w:rFonts w:eastAsia="Microsoft YaHei" w:cs="SimSun"/>
                <w:color w:val="FFFFFF"/>
                <w:kern w:val="0"/>
                <w:szCs w:val="21"/>
              </w:rPr>
            </w:pPr>
            <w:r>
              <w:rPr>
                <w:rFonts w:eastAsia="Microsoft YaHei" w:cs="SimSun"/>
                <w:color w:val="FFFFFF"/>
                <w:kern w:val="0"/>
                <w:szCs w:val="21"/>
              </w:rPr>
              <w:t>Linearity (dB/dB)</w:t>
            </w:r>
          </w:p>
        </w:tc>
        <w:tc>
          <w:tcPr>
            <w:tcW w:w="6811" w:type="dxa"/>
            <w:gridSpan w:val="7"/>
            <w:shd w:val="clear" w:color="auto" w:fill="D9D9D9"/>
            <w:noWrap/>
            <w:vAlign w:val="top"/>
          </w:tcPr>
          <w:p w14:paraId="31CCD2B5">
            <w:pPr>
              <w:widowControl/>
              <w:adjustRightInd w:val="0"/>
              <w:snapToGrid w:val="0"/>
              <w:jc w:val="center"/>
              <w:rPr>
                <w:rFonts w:eastAsia="Microsoft YaHei" w:cs="SimSun"/>
                <w:kern w:val="0"/>
                <w:szCs w:val="21"/>
              </w:rPr>
            </w:pPr>
            <w:r>
              <w:rPr>
                <w:rFonts w:eastAsia="Microsoft YaHei" w:cs="SimSun"/>
                <w:kern w:val="0"/>
                <w:szCs w:val="21"/>
              </w:rPr>
              <w:t>±0.05 dB/ dB</w:t>
            </w:r>
          </w:p>
        </w:tc>
      </w:tr>
      <w:tr w14:paraId="7E3B0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0" w:hRule="atLeast"/>
        </w:trPr>
        <w:tc>
          <w:tcPr>
            <w:tcW w:w="3369" w:type="dxa"/>
            <w:shd w:val="clear" w:color="auto" w:fill="01519A"/>
            <w:noWrap/>
            <w:vAlign w:val="top"/>
          </w:tcPr>
          <w:p w14:paraId="3A40C3CD">
            <w:pPr>
              <w:widowControl/>
              <w:adjustRightInd w:val="0"/>
              <w:snapToGrid w:val="0"/>
              <w:jc w:val="center"/>
              <w:rPr>
                <w:rFonts w:eastAsia="Microsoft YaHei" w:cs="SimSun"/>
                <w:color w:val="FFFFFF"/>
                <w:kern w:val="0"/>
                <w:szCs w:val="21"/>
              </w:rPr>
            </w:pPr>
            <w:r>
              <w:rPr>
                <w:rFonts w:eastAsia="Microsoft YaHei" w:cs="SimSun"/>
                <w:color w:val="FFFFFF"/>
                <w:kern w:val="0"/>
                <w:szCs w:val="21"/>
              </w:rPr>
              <w:t>Loss threshold (dB)</w:t>
            </w:r>
          </w:p>
        </w:tc>
        <w:tc>
          <w:tcPr>
            <w:tcW w:w="6811" w:type="dxa"/>
            <w:gridSpan w:val="7"/>
            <w:noWrap/>
            <w:vAlign w:val="top"/>
          </w:tcPr>
          <w:p w14:paraId="3A385CB0">
            <w:pPr>
              <w:widowControl/>
              <w:adjustRightInd w:val="0"/>
              <w:snapToGrid w:val="0"/>
              <w:jc w:val="center"/>
              <w:rPr>
                <w:rFonts w:eastAsia="Microsoft YaHei" w:cs="SimSun"/>
                <w:kern w:val="0"/>
                <w:szCs w:val="21"/>
              </w:rPr>
            </w:pPr>
            <w:r>
              <w:rPr>
                <w:rFonts w:eastAsia="Microsoft YaHei" w:cs="SimSun"/>
                <w:kern w:val="0"/>
                <w:szCs w:val="21"/>
              </w:rPr>
              <w:t>0.05</w:t>
            </w:r>
          </w:p>
        </w:tc>
      </w:tr>
      <w:tr w14:paraId="442CE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0" w:hRule="atLeast"/>
        </w:trPr>
        <w:tc>
          <w:tcPr>
            <w:tcW w:w="3369" w:type="dxa"/>
            <w:shd w:val="clear" w:color="auto" w:fill="01519A"/>
            <w:noWrap/>
            <w:vAlign w:val="top"/>
          </w:tcPr>
          <w:p w14:paraId="18776378">
            <w:pPr>
              <w:widowControl/>
              <w:adjustRightInd w:val="0"/>
              <w:snapToGrid w:val="0"/>
              <w:jc w:val="center"/>
              <w:rPr>
                <w:rFonts w:eastAsia="Microsoft YaHei" w:cs="SimSun"/>
                <w:color w:val="FFFFFF"/>
                <w:kern w:val="0"/>
                <w:szCs w:val="21"/>
              </w:rPr>
            </w:pPr>
            <w:r>
              <w:rPr>
                <w:rFonts w:eastAsia="Microsoft YaHei" w:cs="SimSun"/>
                <w:color w:val="FFFFFF"/>
                <w:kern w:val="0"/>
                <w:szCs w:val="21"/>
              </w:rPr>
              <w:t>Loss resolution ratio (dB)</w:t>
            </w:r>
          </w:p>
        </w:tc>
        <w:tc>
          <w:tcPr>
            <w:tcW w:w="6811" w:type="dxa"/>
            <w:gridSpan w:val="7"/>
            <w:shd w:val="clear" w:color="auto" w:fill="D9D9D9"/>
            <w:noWrap/>
            <w:vAlign w:val="top"/>
          </w:tcPr>
          <w:p w14:paraId="353C2B33">
            <w:pPr>
              <w:widowControl/>
              <w:adjustRightInd w:val="0"/>
              <w:snapToGrid w:val="0"/>
              <w:jc w:val="center"/>
              <w:rPr>
                <w:rFonts w:eastAsia="Microsoft YaHei" w:cs="SimSun"/>
                <w:kern w:val="0"/>
                <w:szCs w:val="21"/>
              </w:rPr>
            </w:pPr>
            <w:r>
              <w:rPr>
                <w:rFonts w:eastAsia="Microsoft YaHei" w:cs="SimSun"/>
                <w:kern w:val="0"/>
                <w:szCs w:val="21"/>
              </w:rPr>
              <w:t>0.01</w:t>
            </w:r>
          </w:p>
        </w:tc>
      </w:tr>
      <w:tr w14:paraId="0A2C7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0" w:hRule="atLeast"/>
        </w:trPr>
        <w:tc>
          <w:tcPr>
            <w:tcW w:w="3369" w:type="dxa"/>
            <w:shd w:val="clear" w:color="auto" w:fill="01519A"/>
            <w:noWrap/>
            <w:vAlign w:val="top"/>
          </w:tcPr>
          <w:p w14:paraId="0B0025A8">
            <w:pPr>
              <w:widowControl/>
              <w:adjustRightInd w:val="0"/>
              <w:snapToGrid w:val="0"/>
              <w:jc w:val="center"/>
              <w:rPr>
                <w:rFonts w:eastAsia="Microsoft YaHei" w:cs="SimSun"/>
                <w:color w:val="FFFFFF"/>
                <w:kern w:val="0"/>
                <w:szCs w:val="21"/>
              </w:rPr>
            </w:pPr>
            <w:r>
              <w:rPr>
                <w:rFonts w:eastAsia="Microsoft YaHei" w:cs="SimSun"/>
                <w:color w:val="FFFFFF"/>
                <w:kern w:val="0"/>
                <w:szCs w:val="21"/>
              </w:rPr>
              <w:t>Minimum distance resolution</w:t>
            </w:r>
          </w:p>
        </w:tc>
        <w:tc>
          <w:tcPr>
            <w:tcW w:w="6811" w:type="dxa"/>
            <w:gridSpan w:val="7"/>
            <w:noWrap/>
            <w:vAlign w:val="top"/>
          </w:tcPr>
          <w:p w14:paraId="4AF180B3">
            <w:pPr>
              <w:widowControl/>
              <w:adjustRightInd w:val="0"/>
              <w:snapToGrid w:val="0"/>
              <w:jc w:val="center"/>
              <w:rPr>
                <w:rFonts w:hint="eastAsia" w:eastAsia="Microsoft YaHei" w:cs="SimSun"/>
                <w:kern w:val="0"/>
                <w:szCs w:val="21"/>
              </w:rPr>
            </w:pPr>
            <w:r>
              <w:rPr>
                <w:rFonts w:eastAsia="Microsoft YaHei" w:cs="SimSun"/>
                <w:kern w:val="0"/>
                <w:szCs w:val="21"/>
              </w:rPr>
              <w:t>0.0</w:t>
            </w:r>
            <w:r>
              <w:rPr>
                <w:rFonts w:hint="eastAsia" w:eastAsia="Microsoft YaHei" w:cs="SimSun"/>
                <w:kern w:val="0"/>
                <w:szCs w:val="21"/>
              </w:rPr>
              <w:t>3</w:t>
            </w:r>
          </w:p>
        </w:tc>
      </w:tr>
      <w:tr w14:paraId="63865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0" w:hRule="atLeast"/>
        </w:trPr>
        <w:tc>
          <w:tcPr>
            <w:tcW w:w="3369" w:type="dxa"/>
            <w:shd w:val="clear" w:color="auto" w:fill="01519A"/>
            <w:noWrap/>
            <w:vAlign w:val="top"/>
          </w:tcPr>
          <w:p w14:paraId="04FFDDB3">
            <w:pPr>
              <w:widowControl/>
              <w:adjustRightInd w:val="0"/>
              <w:snapToGrid w:val="0"/>
              <w:jc w:val="center"/>
              <w:rPr>
                <w:rFonts w:eastAsia="Microsoft YaHei" w:cs="SimSun"/>
                <w:color w:val="FFFFFF"/>
                <w:kern w:val="0"/>
                <w:szCs w:val="21"/>
              </w:rPr>
            </w:pPr>
            <w:r>
              <w:rPr>
                <w:rFonts w:eastAsia="Microsoft YaHei" w:cs="SimSun"/>
                <w:color w:val="FFFFFF"/>
                <w:kern w:val="0"/>
                <w:szCs w:val="21"/>
              </w:rPr>
              <w:t>Sampling point(K)</w:t>
            </w:r>
          </w:p>
        </w:tc>
        <w:tc>
          <w:tcPr>
            <w:tcW w:w="6811" w:type="dxa"/>
            <w:gridSpan w:val="7"/>
            <w:shd w:val="clear" w:color="auto" w:fill="D9D9D9"/>
            <w:noWrap/>
            <w:vAlign w:val="top"/>
          </w:tcPr>
          <w:p w14:paraId="7B5847F5">
            <w:pPr>
              <w:widowControl/>
              <w:adjustRightInd w:val="0"/>
              <w:snapToGrid w:val="0"/>
              <w:jc w:val="center"/>
              <w:rPr>
                <w:rFonts w:eastAsia="Microsoft YaHei" w:cs="SimSun"/>
                <w:kern w:val="0"/>
                <w:szCs w:val="21"/>
              </w:rPr>
            </w:pPr>
            <w:r>
              <w:rPr>
                <w:rFonts w:eastAsia="Microsoft YaHei" w:cs="SimSun"/>
                <w:kern w:val="0"/>
                <w:szCs w:val="21"/>
              </w:rPr>
              <w:t>32-128</w:t>
            </w:r>
          </w:p>
        </w:tc>
      </w:tr>
      <w:tr w14:paraId="71D1F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0" w:hRule="atLeast"/>
        </w:trPr>
        <w:tc>
          <w:tcPr>
            <w:tcW w:w="3369" w:type="dxa"/>
            <w:shd w:val="clear" w:color="auto" w:fill="01519A"/>
            <w:noWrap/>
            <w:vAlign w:val="top"/>
          </w:tcPr>
          <w:p w14:paraId="6BDDCAFC">
            <w:pPr>
              <w:widowControl/>
              <w:adjustRightInd w:val="0"/>
              <w:snapToGrid w:val="0"/>
              <w:jc w:val="center"/>
              <w:rPr>
                <w:rFonts w:eastAsia="Microsoft YaHei" w:cs="SimSun"/>
                <w:color w:val="FFFFFF"/>
                <w:kern w:val="0"/>
                <w:szCs w:val="21"/>
              </w:rPr>
            </w:pPr>
            <w:r>
              <w:rPr>
                <w:rFonts w:eastAsia="Microsoft YaHei" w:cs="SimSun"/>
                <w:color w:val="FFFFFF"/>
                <w:kern w:val="0"/>
                <w:szCs w:val="21"/>
              </w:rPr>
              <w:t>Distance uncertainty (m)</w:t>
            </w:r>
          </w:p>
        </w:tc>
        <w:tc>
          <w:tcPr>
            <w:tcW w:w="6811" w:type="dxa"/>
            <w:gridSpan w:val="7"/>
            <w:noWrap/>
            <w:vAlign w:val="top"/>
          </w:tcPr>
          <w:p w14:paraId="1990674B">
            <w:pPr>
              <w:widowControl/>
              <w:adjustRightInd w:val="0"/>
              <w:snapToGrid w:val="0"/>
              <w:jc w:val="center"/>
              <w:rPr>
                <w:rFonts w:eastAsia="Microsoft YaHei" w:cs="SimSun"/>
                <w:kern w:val="0"/>
                <w:szCs w:val="21"/>
              </w:rPr>
            </w:pPr>
            <w:r>
              <w:rPr>
                <w:rFonts w:eastAsia="Microsoft YaHei" w:cs="SimSun"/>
                <w:kern w:val="0"/>
                <w:szCs w:val="21"/>
              </w:rPr>
              <w:t>±(1 m + 5×10</w:t>
            </w:r>
            <w:r>
              <w:rPr>
                <w:rFonts w:eastAsia="Microsoft YaHei" w:cs="SimSun"/>
                <w:kern w:val="0"/>
                <w:szCs w:val="21"/>
                <w:vertAlign w:val="superscript"/>
              </w:rPr>
              <w:t>-5</w:t>
            </w:r>
            <w:r>
              <w:rPr>
                <w:rFonts w:eastAsia="Microsoft YaHei" w:cs="SimSun"/>
                <w:kern w:val="0"/>
                <w:szCs w:val="21"/>
              </w:rPr>
              <w:t>×</w:t>
            </w:r>
            <w:r>
              <w:rPr>
                <w:rFonts w:eastAsia="Microsoft YaHei"/>
                <w:color w:val="000000"/>
                <w:szCs w:val="21"/>
                <w:shd w:val="clear" w:color="auto" w:fill="FFFFFF"/>
              </w:rPr>
              <w:t xml:space="preserve"> </w:t>
            </w:r>
            <w:r>
              <w:rPr>
                <w:rFonts w:eastAsia="Microsoft YaHei" w:cs="SimSun"/>
                <w:kern w:val="0"/>
                <w:szCs w:val="21"/>
              </w:rPr>
              <w:t>distance + sampling interval)</w:t>
            </w:r>
          </w:p>
        </w:tc>
      </w:tr>
      <w:tr w14:paraId="64CA3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0" w:hRule="atLeast"/>
        </w:trPr>
        <w:tc>
          <w:tcPr>
            <w:tcW w:w="3369" w:type="dxa"/>
            <w:shd w:val="clear" w:color="auto" w:fill="01519A"/>
            <w:noWrap/>
            <w:vAlign w:val="top"/>
          </w:tcPr>
          <w:p w14:paraId="553ED7AF">
            <w:pPr>
              <w:widowControl/>
              <w:adjustRightInd w:val="0"/>
              <w:snapToGrid w:val="0"/>
              <w:jc w:val="center"/>
              <w:rPr>
                <w:rFonts w:eastAsia="Microsoft YaHei" w:cs="SimSun"/>
                <w:color w:val="FFFFFF"/>
                <w:kern w:val="0"/>
                <w:szCs w:val="21"/>
              </w:rPr>
            </w:pPr>
            <w:r>
              <w:rPr>
                <w:rFonts w:eastAsia="Microsoft YaHei" w:cs="SimSun"/>
                <w:color w:val="FFFFFF"/>
                <w:kern w:val="0"/>
                <w:szCs w:val="21"/>
              </w:rPr>
              <w:t>Distance scope (km)</w:t>
            </w:r>
          </w:p>
        </w:tc>
        <w:tc>
          <w:tcPr>
            <w:tcW w:w="6811" w:type="dxa"/>
            <w:gridSpan w:val="7"/>
            <w:shd w:val="clear" w:color="auto" w:fill="D9D9D9"/>
            <w:noWrap/>
            <w:vAlign w:val="top"/>
          </w:tcPr>
          <w:p w14:paraId="05C31D49">
            <w:pPr>
              <w:widowControl/>
              <w:adjustRightInd w:val="0"/>
              <w:snapToGrid w:val="0"/>
              <w:jc w:val="center"/>
              <w:rPr>
                <w:rFonts w:eastAsia="Microsoft YaHei" w:cs="SimSun"/>
                <w:kern w:val="0"/>
                <w:szCs w:val="21"/>
              </w:rPr>
            </w:pPr>
            <w:r>
              <w:rPr>
                <w:rFonts w:eastAsia="Microsoft YaHei" w:cs="SimSun"/>
                <w:kern w:val="0"/>
                <w:szCs w:val="21"/>
              </w:rPr>
              <w:t>0.1,0.5,1,2,5,10,25,60,120,180,260</w:t>
            </w:r>
          </w:p>
        </w:tc>
      </w:tr>
      <w:tr w14:paraId="4A32E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0" w:hRule="atLeast"/>
        </w:trPr>
        <w:tc>
          <w:tcPr>
            <w:tcW w:w="3369" w:type="dxa"/>
            <w:shd w:val="clear" w:color="auto" w:fill="01519A"/>
            <w:noWrap/>
            <w:vAlign w:val="top"/>
          </w:tcPr>
          <w:p w14:paraId="0F036A13">
            <w:pPr>
              <w:widowControl/>
              <w:adjustRightInd w:val="0"/>
              <w:snapToGrid w:val="0"/>
              <w:jc w:val="center"/>
              <w:rPr>
                <w:rFonts w:eastAsia="Microsoft YaHei" w:cs="SimSun"/>
                <w:color w:val="FFFFFF"/>
                <w:kern w:val="0"/>
                <w:szCs w:val="21"/>
              </w:rPr>
            </w:pPr>
            <w:r>
              <w:rPr>
                <w:rFonts w:eastAsia="Microsoft YaHei" w:cs="SimSun"/>
                <w:color w:val="FFFFFF"/>
                <w:kern w:val="0"/>
                <w:szCs w:val="21"/>
              </w:rPr>
              <w:t>Typical real-time refreshing duration</w:t>
            </w:r>
          </w:p>
        </w:tc>
        <w:tc>
          <w:tcPr>
            <w:tcW w:w="6811" w:type="dxa"/>
            <w:gridSpan w:val="7"/>
            <w:noWrap/>
            <w:vAlign w:val="top"/>
          </w:tcPr>
          <w:p w14:paraId="037E66A9">
            <w:pPr>
              <w:widowControl/>
              <w:adjustRightInd w:val="0"/>
              <w:snapToGrid w:val="0"/>
              <w:jc w:val="center"/>
              <w:rPr>
                <w:rFonts w:eastAsia="Microsoft YaHei" w:cs="SimSun"/>
                <w:kern w:val="0"/>
                <w:szCs w:val="21"/>
              </w:rPr>
            </w:pPr>
            <w:r>
              <w:rPr>
                <w:rFonts w:eastAsia="Microsoft YaHei" w:cs="SimSun"/>
                <w:kern w:val="0"/>
                <w:szCs w:val="21"/>
              </w:rPr>
              <w:t>1s</w:t>
            </w:r>
          </w:p>
        </w:tc>
      </w:tr>
      <w:tr w14:paraId="54286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95" w:hRule="atLeast"/>
        </w:trPr>
        <w:tc>
          <w:tcPr>
            <w:tcW w:w="3369" w:type="dxa"/>
            <w:shd w:val="clear" w:color="auto" w:fill="01519A"/>
            <w:noWrap/>
            <w:vAlign w:val="top"/>
          </w:tcPr>
          <w:p w14:paraId="1CEA8D19">
            <w:pPr>
              <w:widowControl/>
              <w:adjustRightInd w:val="0"/>
              <w:snapToGrid w:val="0"/>
              <w:jc w:val="center"/>
              <w:rPr>
                <w:rFonts w:eastAsia="Microsoft YaHei" w:cs="SimSun"/>
                <w:color w:val="FFFFFF"/>
                <w:kern w:val="0"/>
                <w:szCs w:val="21"/>
              </w:rPr>
            </w:pPr>
            <w:r>
              <w:rPr>
                <w:rFonts w:eastAsia="Microsoft YaHei" w:cs="SimSun"/>
                <w:color w:val="FFFFFF"/>
                <w:kern w:val="0"/>
                <w:szCs w:val="21"/>
              </w:rPr>
              <w:t>File format</w:t>
            </w:r>
          </w:p>
        </w:tc>
        <w:tc>
          <w:tcPr>
            <w:tcW w:w="6811" w:type="dxa"/>
            <w:gridSpan w:val="7"/>
            <w:shd w:val="clear" w:color="auto" w:fill="D9D9D9"/>
            <w:noWrap/>
            <w:vAlign w:val="top"/>
          </w:tcPr>
          <w:p w14:paraId="6F8E3720">
            <w:pPr>
              <w:widowControl/>
              <w:adjustRightInd w:val="0"/>
              <w:snapToGrid w:val="0"/>
              <w:jc w:val="center"/>
              <w:rPr>
                <w:rFonts w:eastAsia="Microsoft YaHei" w:cs="SimSun"/>
                <w:kern w:val="0"/>
                <w:szCs w:val="21"/>
              </w:rPr>
            </w:pPr>
            <w:r>
              <w:rPr>
                <w:rFonts w:eastAsia="Microsoft YaHei" w:cs="SimSun"/>
                <w:color w:val="000000"/>
                <w:szCs w:val="21"/>
              </w:rPr>
              <w:t>SOR standard format/PDF/EXCEL</w:t>
            </w:r>
          </w:p>
        </w:tc>
      </w:tr>
      <w:tr w14:paraId="63F85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95" w:hRule="atLeast"/>
        </w:trPr>
        <w:tc>
          <w:tcPr>
            <w:tcW w:w="3369" w:type="dxa"/>
            <w:shd w:val="clear" w:color="auto" w:fill="01519A"/>
            <w:noWrap/>
            <w:vAlign w:val="top"/>
          </w:tcPr>
          <w:p w14:paraId="27F9AA0C">
            <w:pPr>
              <w:widowControl/>
              <w:adjustRightInd w:val="0"/>
              <w:snapToGrid w:val="0"/>
              <w:jc w:val="center"/>
              <w:rPr>
                <w:rFonts w:eastAsia="Microsoft YaHei" w:cs="SimSun"/>
                <w:color w:val="FFFFFF"/>
                <w:kern w:val="0"/>
                <w:szCs w:val="21"/>
              </w:rPr>
            </w:pPr>
            <w:r>
              <w:rPr>
                <w:rFonts w:eastAsia="Microsoft YaHei" w:cs="SimSun"/>
                <w:color w:val="FFFFFF"/>
                <w:kern w:val="0"/>
                <w:szCs w:val="21"/>
              </w:rPr>
              <w:t>Measurement duration</w:t>
            </w:r>
          </w:p>
        </w:tc>
        <w:tc>
          <w:tcPr>
            <w:tcW w:w="6811" w:type="dxa"/>
            <w:gridSpan w:val="7"/>
            <w:shd w:val="clear" w:color="auto" w:fill="D9D9D9"/>
            <w:noWrap/>
            <w:vAlign w:val="top"/>
          </w:tcPr>
          <w:p w14:paraId="3F7A8362">
            <w:pPr>
              <w:widowControl/>
              <w:adjustRightInd w:val="0"/>
              <w:snapToGrid w:val="0"/>
              <w:jc w:val="center"/>
              <w:rPr>
                <w:rFonts w:eastAsia="Microsoft YaHei" w:cs="SimSun"/>
                <w:kern w:val="0"/>
                <w:szCs w:val="21"/>
              </w:rPr>
            </w:pPr>
            <w:r>
              <w:rPr>
                <w:rFonts w:eastAsia="Microsoft YaHei" w:cs="SimSun"/>
                <w:kern w:val="0"/>
                <w:szCs w:val="21"/>
              </w:rPr>
              <w:t>5sec, 10sec, 15sec, 30sec, 1min, 2min, and 3min are selectable</w:t>
            </w:r>
          </w:p>
        </w:tc>
      </w:tr>
      <w:tr w14:paraId="5E36C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95" w:hRule="atLeast"/>
        </w:trPr>
        <w:tc>
          <w:tcPr>
            <w:tcW w:w="3369" w:type="dxa"/>
            <w:shd w:val="clear" w:color="auto" w:fill="01519A"/>
            <w:noWrap/>
            <w:vAlign w:val="top"/>
          </w:tcPr>
          <w:p w14:paraId="102C14BE">
            <w:pPr>
              <w:widowControl/>
              <w:adjustRightInd w:val="0"/>
              <w:snapToGrid w:val="0"/>
              <w:jc w:val="center"/>
              <w:rPr>
                <w:rFonts w:eastAsia="Microsoft YaHei" w:cs="SimSun"/>
                <w:color w:val="FFFFFF"/>
                <w:kern w:val="0"/>
                <w:szCs w:val="21"/>
              </w:rPr>
            </w:pPr>
            <w:r>
              <w:rPr>
                <w:rFonts w:eastAsia="Microsoft YaHei" w:cs="SimSun"/>
                <w:color w:val="FFFFFF"/>
                <w:kern w:val="0"/>
                <w:szCs w:val="21"/>
              </w:rPr>
              <w:t>Storage</w:t>
            </w:r>
          </w:p>
        </w:tc>
        <w:tc>
          <w:tcPr>
            <w:tcW w:w="6811" w:type="dxa"/>
            <w:gridSpan w:val="7"/>
            <w:noWrap/>
            <w:vAlign w:val="top"/>
          </w:tcPr>
          <w:p w14:paraId="182D87E3">
            <w:pPr>
              <w:widowControl/>
              <w:adjustRightInd w:val="0"/>
              <w:snapToGrid w:val="0"/>
              <w:jc w:val="center"/>
              <w:rPr>
                <w:rFonts w:eastAsia="Microsoft YaHei" w:cs="SimSun"/>
                <w:kern w:val="0"/>
                <w:szCs w:val="21"/>
              </w:rPr>
            </w:pPr>
            <w:r>
              <w:rPr>
                <w:rFonts w:eastAsia="Microsoft YaHei" w:cs="SimSun"/>
                <w:color w:val="000000"/>
                <w:szCs w:val="21"/>
              </w:rPr>
              <w:t>FLASH (EMMC)8G + TF card</w:t>
            </w:r>
            <w:r>
              <w:rPr>
                <w:rFonts w:hint="eastAsia" w:eastAsia="Microsoft YaHei" w:cs="SimSun"/>
                <w:color w:val="000000"/>
                <w:szCs w:val="21"/>
              </w:rPr>
              <w:t xml:space="preserve"> </w:t>
            </w:r>
            <w:r>
              <w:rPr>
                <w:rFonts w:hint="eastAsia" w:eastAsia="Microsoft YaHei" w:cs="SimSun"/>
                <w:b/>
                <w:color w:val="000000"/>
                <w:szCs w:val="21"/>
              </w:rPr>
              <w:t xml:space="preserve">(NOT Included </w:t>
            </w:r>
            <w:r>
              <w:rPr>
                <w:rFonts w:hint="eastAsia" w:eastAsia="Microsoft YaHei" w:cs="SimSun"/>
                <w:color w:val="000000"/>
                <w:szCs w:val="21"/>
              </w:rPr>
              <w:t>)</w:t>
            </w:r>
          </w:p>
        </w:tc>
      </w:tr>
      <w:tr w14:paraId="68356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95" w:hRule="atLeast"/>
        </w:trPr>
        <w:tc>
          <w:tcPr>
            <w:tcW w:w="3369" w:type="dxa"/>
            <w:shd w:val="clear" w:color="auto" w:fill="01519A"/>
            <w:noWrap/>
            <w:vAlign w:val="top"/>
          </w:tcPr>
          <w:p w14:paraId="3740FF28">
            <w:pPr>
              <w:widowControl/>
              <w:adjustRightInd w:val="0"/>
              <w:snapToGrid w:val="0"/>
              <w:jc w:val="center"/>
              <w:rPr>
                <w:rFonts w:eastAsia="Microsoft YaHei" w:cs="SimSun"/>
                <w:color w:val="FFFFFF"/>
                <w:kern w:val="0"/>
                <w:szCs w:val="21"/>
              </w:rPr>
            </w:pPr>
            <w:r>
              <w:rPr>
                <w:rFonts w:eastAsia="Microsoft YaHei" w:cs="SimSun"/>
                <w:color w:val="FFFFFF"/>
                <w:kern w:val="0"/>
                <w:szCs w:val="21"/>
              </w:rPr>
              <w:t>Interface type</w:t>
            </w:r>
          </w:p>
        </w:tc>
        <w:tc>
          <w:tcPr>
            <w:tcW w:w="6811" w:type="dxa"/>
            <w:gridSpan w:val="7"/>
            <w:noWrap/>
            <w:vAlign w:val="top"/>
          </w:tcPr>
          <w:p w14:paraId="67A2AF98">
            <w:pPr>
              <w:widowControl/>
              <w:adjustRightInd w:val="0"/>
              <w:snapToGrid w:val="0"/>
              <w:jc w:val="center"/>
              <w:rPr>
                <w:rFonts w:eastAsia="Microsoft YaHei" w:cs="SimSun"/>
                <w:kern w:val="0"/>
                <w:szCs w:val="21"/>
              </w:rPr>
            </w:pPr>
            <w:r>
              <w:rPr>
                <w:rFonts w:eastAsia="Microsoft YaHei" w:cs="SimSun"/>
                <w:kern w:val="0"/>
                <w:szCs w:val="21"/>
              </w:rPr>
              <w:t>SC-</w:t>
            </w:r>
            <w:r>
              <w:rPr>
                <w:rFonts w:hint="eastAsia" w:eastAsia="Microsoft YaHei" w:cs="SimSun"/>
                <w:kern w:val="0"/>
                <w:szCs w:val="21"/>
              </w:rPr>
              <w:t>U</w:t>
            </w:r>
            <w:r>
              <w:rPr>
                <w:rFonts w:eastAsia="Microsoft YaHei" w:cs="SimSun"/>
                <w:kern w:val="0"/>
                <w:szCs w:val="21"/>
              </w:rPr>
              <w:t>PC</w:t>
            </w:r>
          </w:p>
        </w:tc>
      </w:tr>
      <w:tr w14:paraId="37E7C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1" w:hRule="atLeast"/>
        </w:trPr>
        <w:tc>
          <w:tcPr>
            <w:tcW w:w="10180" w:type="dxa"/>
            <w:gridSpan w:val="8"/>
            <w:noWrap/>
            <w:vAlign w:val="top"/>
          </w:tcPr>
          <w:p w14:paraId="2B3ED1DC">
            <w:pPr>
              <w:pStyle w:val="9"/>
              <w:shd w:val="clear" w:color="auto" w:fill="FFFFFF"/>
              <w:spacing w:before="0" w:beforeAutospacing="0" w:after="0" w:afterAutospacing="0"/>
              <w:textAlignment w:val="baseline"/>
              <w:rPr>
                <w:rFonts w:ascii="Calibri" w:hAnsi="Calibri" w:eastAsia="Microsoft YaHei"/>
                <w:color w:val="333333"/>
                <w:sz w:val="21"/>
                <w:szCs w:val="21"/>
              </w:rPr>
            </w:pPr>
            <w:r>
              <w:rPr>
                <w:rFonts w:ascii="Calibri" w:hAnsi="Calibri" w:eastAsia="Microsoft YaHei"/>
                <w:color w:val="000000"/>
                <w:sz w:val="21"/>
                <w:szCs w:val="21"/>
              </w:rPr>
              <w:t>Remarks: </w:t>
            </w:r>
          </w:p>
          <w:p w14:paraId="46E77CF2">
            <w:pPr>
              <w:pStyle w:val="9"/>
              <w:shd w:val="clear" w:color="auto" w:fill="FFFFFF"/>
              <w:spacing w:before="0" w:beforeAutospacing="0" w:after="0" w:afterAutospacing="0"/>
              <w:textAlignment w:val="baseline"/>
              <w:rPr>
                <w:rFonts w:ascii="Calibri" w:hAnsi="Calibri" w:eastAsia="Microsoft YaHei"/>
                <w:color w:val="333333"/>
                <w:sz w:val="21"/>
                <w:szCs w:val="21"/>
              </w:rPr>
            </w:pPr>
            <w:r>
              <w:rPr>
                <w:rFonts w:ascii="Calibri" w:hAnsi="Calibri" w:eastAsia="Microsoft YaHei"/>
                <w:color w:val="000000"/>
                <w:sz w:val="21"/>
                <w:szCs w:val="21"/>
              </w:rPr>
              <w:t>1. The technical specification describes the ensured performance of the instrument when using typical PC model connector to measure, without considering the uncertainty caused by optical fiber refractivity.</w:t>
            </w:r>
          </w:p>
          <w:p w14:paraId="5F3CD967">
            <w:pPr>
              <w:pStyle w:val="9"/>
              <w:shd w:val="clear" w:color="auto" w:fill="FFFFFF"/>
              <w:spacing w:before="0" w:beforeAutospacing="0" w:after="0" w:afterAutospacing="0"/>
              <w:textAlignment w:val="baseline"/>
              <w:rPr>
                <w:rFonts w:ascii="Calibri" w:hAnsi="Calibri" w:eastAsia="Microsoft YaHei"/>
                <w:color w:val="333333"/>
                <w:sz w:val="21"/>
                <w:szCs w:val="21"/>
              </w:rPr>
            </w:pPr>
            <w:r>
              <w:rPr>
                <w:rFonts w:ascii="Calibri" w:hAnsi="Calibri" w:eastAsia="Microsoft YaHei"/>
                <w:color w:val="000000"/>
                <w:sz w:val="21"/>
                <w:szCs w:val="21"/>
              </w:rPr>
              <w:t>2. Dynamic range is the data measured under the condition of the maximum pulse width and 3 minutes of average time. Dynamic range is the data measured under the condition of 200km/20000ns/3min.</w:t>
            </w:r>
          </w:p>
          <w:p w14:paraId="6839D305">
            <w:pPr>
              <w:pStyle w:val="9"/>
              <w:shd w:val="clear" w:color="auto" w:fill="FFFFFF"/>
              <w:spacing w:before="0" w:beforeAutospacing="0" w:after="0" w:afterAutospacing="0"/>
              <w:textAlignment w:val="baseline"/>
              <w:rPr>
                <w:rFonts w:hint="eastAsia" w:ascii="Calibri" w:hAnsi="Calibri" w:eastAsia="Microsoft YaHei"/>
                <w:color w:val="000000"/>
                <w:sz w:val="21"/>
                <w:szCs w:val="21"/>
              </w:rPr>
            </w:pPr>
            <w:r>
              <w:rPr>
                <w:rFonts w:ascii="Calibri" w:hAnsi="Calibri" w:eastAsia="Microsoft YaHei"/>
                <w:color w:val="000000"/>
                <w:sz w:val="21"/>
                <w:szCs w:val="21"/>
              </w:rPr>
              <w:t>3. Measuring conditions of blind zone: reflection event is within 5Km, reflection strength is 45dB. Measured by the minimum pulse width.</w:t>
            </w:r>
          </w:p>
          <w:p w14:paraId="785F5D3A">
            <w:pPr>
              <w:pStyle w:val="9"/>
              <w:shd w:val="clear" w:color="auto" w:fill="FFFFFF"/>
              <w:spacing w:before="0" w:beforeAutospacing="0" w:after="0" w:afterAutospacing="0"/>
              <w:textAlignment w:val="baseline"/>
              <w:rPr>
                <w:rFonts w:ascii="Calibri" w:hAnsi="Calibri" w:eastAsia="Microsoft YaHei"/>
                <w:color w:val="000000"/>
                <w:sz w:val="21"/>
                <w:szCs w:val="21"/>
              </w:rPr>
            </w:pPr>
            <w:r>
              <w:rPr>
                <w:rFonts w:hint="eastAsia" w:ascii="Calibri" w:hAnsi="Calibri" w:eastAsia="Microsoft YaHei"/>
                <w:color w:val="000000"/>
                <w:sz w:val="21"/>
                <w:szCs w:val="21"/>
              </w:rPr>
              <w:t>4.</w:t>
            </w:r>
            <w:r>
              <w:rPr>
                <w:rFonts w:ascii="Calibri" w:hAnsi="Calibri" w:eastAsia="Microsoft YaHei" w:cs="Times New Roman"/>
                <w:b/>
                <w:color w:val="000000"/>
                <w:sz w:val="18"/>
                <w:szCs w:val="18"/>
              </w:rPr>
              <w:t xml:space="preserve"> TF card not included</w:t>
            </w:r>
          </w:p>
        </w:tc>
      </w:tr>
    </w:tbl>
    <w:p w14:paraId="4A8305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315" w:firstLineChars="150"/>
        <w:jc w:val="left"/>
        <w:rPr>
          <w:szCs w:val="21"/>
        </w:rPr>
      </w:pPr>
    </w:p>
    <w:p w14:paraId="2FCB36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315" w:firstLineChars="150"/>
        <w:jc w:val="left"/>
        <w:rPr>
          <w:szCs w:val="21"/>
        </w:rPr>
      </w:pPr>
    </w:p>
    <w:p w14:paraId="59DAD71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315" w:firstLineChars="150"/>
        <w:jc w:val="left"/>
        <w:rPr>
          <w:szCs w:val="21"/>
        </w:rPr>
      </w:pPr>
    </w:p>
    <w:p w14:paraId="432BA3DE">
      <w:pPr>
        <w:rPr>
          <w:szCs w:val="21"/>
        </w:rPr>
        <w:sectPr>
          <w:pgSz w:w="11906" w:h="16838"/>
          <w:pgMar w:top="1247" w:right="1134" w:bottom="1247" w:left="1247" w:header="851" w:footer="992" w:gutter="0"/>
          <w:cols w:space="720" w:num="1"/>
          <w:docGrid w:type="lines" w:linePitch="312" w:charSpace="0"/>
        </w:sectPr>
      </w:pPr>
    </w:p>
    <w:tbl>
      <w:tblPr>
        <w:tblStyle w:val="3"/>
        <w:tblW w:w="10935" w:type="dxa"/>
        <w:jc w:val="center"/>
        <w:tblLayout w:type="fixed"/>
        <w:tblCellMar>
          <w:top w:w="0" w:type="dxa"/>
          <w:left w:w="108" w:type="dxa"/>
          <w:bottom w:w="0" w:type="dxa"/>
          <w:right w:w="108" w:type="dxa"/>
        </w:tblCellMar>
      </w:tblPr>
      <w:tblGrid>
        <w:gridCol w:w="2265"/>
        <w:gridCol w:w="85"/>
        <w:gridCol w:w="4005"/>
        <w:gridCol w:w="20"/>
        <w:gridCol w:w="4560"/>
      </w:tblGrid>
      <w:tr w14:paraId="5072F192">
        <w:tblPrEx>
          <w:tblCellMar>
            <w:top w:w="0" w:type="dxa"/>
            <w:left w:w="108" w:type="dxa"/>
            <w:bottom w:w="0" w:type="dxa"/>
            <w:right w:w="108" w:type="dxa"/>
          </w:tblCellMar>
        </w:tblPrEx>
        <w:trPr>
          <w:wBefore w:w="0" w:type="dxa"/>
          <w:wAfter w:w="0" w:type="dxa"/>
          <w:trHeight w:val="427" w:hRule="atLeast"/>
          <w:jc w:val="center"/>
        </w:trPr>
        <w:tc>
          <w:tcPr>
            <w:tcW w:w="10935" w:type="dxa"/>
            <w:gridSpan w:val="5"/>
            <w:tcBorders>
              <w:top w:val="single" w:color="FFFFFF" w:sz="4" w:space="0"/>
              <w:left w:val="single" w:color="FFFFFF" w:sz="4" w:space="0"/>
              <w:bottom w:val="single" w:color="FFFFFF" w:sz="4" w:space="0"/>
              <w:right w:val="single" w:color="auto" w:sz="4" w:space="0"/>
            </w:tcBorders>
            <w:shd w:val="clear" w:color="auto" w:fill="01519A"/>
            <w:noWrap w:val="0"/>
            <w:vAlign w:val="center"/>
          </w:tcPr>
          <w:p w14:paraId="5C816488">
            <w:pPr>
              <w:widowControl/>
              <w:jc w:val="left"/>
              <w:rPr>
                <w:rFonts w:cs="Arial"/>
                <w:b/>
                <w:bCs/>
                <w:color w:val="000000"/>
                <w:szCs w:val="21"/>
              </w:rPr>
            </w:pPr>
            <w:r>
              <w:rPr>
                <w:rFonts w:cs="Calibri"/>
                <w:b/>
                <w:bCs/>
                <w:color w:val="FFFFFF"/>
                <w:szCs w:val="21"/>
              </w:rPr>
              <w:t>Specification</w:t>
            </w:r>
          </w:p>
        </w:tc>
      </w:tr>
      <w:tr w14:paraId="5D60C7CF">
        <w:tblPrEx>
          <w:tblCellMar>
            <w:top w:w="0" w:type="dxa"/>
            <w:left w:w="108" w:type="dxa"/>
            <w:bottom w:w="0" w:type="dxa"/>
            <w:right w:w="108" w:type="dxa"/>
          </w:tblCellMar>
        </w:tblPrEx>
        <w:trPr>
          <w:wBefore w:w="0" w:type="dxa"/>
          <w:wAfter w:w="0" w:type="dxa"/>
          <w:trHeight w:val="208" w:hRule="atLeast"/>
          <w:jc w:val="center"/>
        </w:trPr>
        <w:tc>
          <w:tcPr>
            <w:tcW w:w="2350" w:type="dxa"/>
            <w:gridSpan w:val="2"/>
            <w:tcBorders>
              <w:top w:val="single" w:color="FFFFFF" w:sz="4" w:space="0"/>
              <w:left w:val="single" w:color="FFFFFF" w:sz="4" w:space="0"/>
              <w:bottom w:val="single" w:color="FFFFFF" w:sz="4" w:space="0"/>
              <w:right w:val="single" w:color="FFFFFF" w:sz="4" w:space="0"/>
            </w:tcBorders>
            <w:shd w:val="clear" w:color="auto" w:fill="01519A"/>
            <w:noWrap w:val="0"/>
            <w:vAlign w:val="center"/>
          </w:tcPr>
          <w:p w14:paraId="27DAE345">
            <w:pPr>
              <w:widowControl/>
              <w:jc w:val="center"/>
              <w:rPr>
                <w:rFonts w:cs="SimSun"/>
                <w:b/>
                <w:bCs/>
                <w:color w:val="FFFFFF"/>
                <w:szCs w:val="21"/>
              </w:rPr>
            </w:pPr>
            <w:r>
              <w:rPr>
                <w:rFonts w:cs="Calibri"/>
                <w:b/>
                <w:bCs/>
                <w:color w:val="FFFFFF"/>
                <w:szCs w:val="21"/>
              </w:rPr>
              <w:t xml:space="preserve">Size &amp; Display </w:t>
            </w:r>
          </w:p>
        </w:tc>
        <w:tc>
          <w:tcPr>
            <w:tcW w:w="8585" w:type="dxa"/>
            <w:gridSpan w:val="3"/>
            <w:tcBorders>
              <w:top w:val="nil"/>
              <w:left w:val="single" w:color="FFFFFF" w:sz="4" w:space="0"/>
              <w:bottom w:val="single" w:color="auto" w:sz="4" w:space="0"/>
              <w:right w:val="single" w:color="auto" w:sz="4" w:space="0"/>
            </w:tcBorders>
            <w:noWrap w:val="0"/>
            <w:vAlign w:val="center"/>
          </w:tcPr>
          <w:p w14:paraId="2FA1C485">
            <w:pPr>
              <w:widowControl/>
              <w:rPr>
                <w:rFonts w:eastAsia="Microsoft YaHei" w:cs="Arial"/>
                <w:color w:val="000000"/>
                <w:szCs w:val="21"/>
              </w:rPr>
            </w:pPr>
            <w:r>
              <w:rPr>
                <w:rFonts w:cs="Calibri"/>
                <w:b/>
                <w:color w:val="252525"/>
                <w:szCs w:val="21"/>
              </w:rPr>
              <w:t xml:space="preserve">5.4 inch IPS </w:t>
            </w:r>
            <w:r>
              <w:rPr>
                <w:rFonts w:cs="Calibri"/>
                <w:color w:val="252525"/>
                <w:szCs w:val="21"/>
              </w:rPr>
              <w:t>touch screen ,1920*1152 resolution</w:t>
            </w:r>
          </w:p>
        </w:tc>
      </w:tr>
      <w:tr w14:paraId="44672C88">
        <w:tblPrEx>
          <w:tblCellMar>
            <w:top w:w="0" w:type="dxa"/>
            <w:left w:w="108" w:type="dxa"/>
            <w:bottom w:w="0" w:type="dxa"/>
            <w:right w:w="108" w:type="dxa"/>
          </w:tblCellMar>
        </w:tblPrEx>
        <w:trPr>
          <w:wBefore w:w="0" w:type="dxa"/>
          <w:wAfter w:w="0" w:type="dxa"/>
          <w:trHeight w:val="208" w:hRule="atLeast"/>
          <w:jc w:val="center"/>
        </w:trPr>
        <w:tc>
          <w:tcPr>
            <w:tcW w:w="2350" w:type="dxa"/>
            <w:gridSpan w:val="2"/>
            <w:tcBorders>
              <w:top w:val="single" w:color="FFFFFF" w:sz="4" w:space="0"/>
              <w:left w:val="single" w:color="FFFFFF" w:sz="4" w:space="0"/>
              <w:bottom w:val="single" w:color="FFFFFF" w:sz="4" w:space="0"/>
              <w:right w:val="single" w:color="FFFFFF" w:sz="4" w:space="0"/>
            </w:tcBorders>
            <w:shd w:val="clear" w:color="auto" w:fill="01519A"/>
            <w:noWrap w:val="0"/>
            <w:vAlign w:val="center"/>
          </w:tcPr>
          <w:p w14:paraId="4587DC67">
            <w:pPr>
              <w:widowControl/>
              <w:jc w:val="center"/>
              <w:rPr>
                <w:rFonts w:cs="Calibri"/>
                <w:b/>
                <w:bCs/>
                <w:color w:val="FFFFFF"/>
                <w:szCs w:val="21"/>
              </w:rPr>
            </w:pPr>
            <w:r>
              <w:rPr>
                <w:rFonts w:cs="Calibri"/>
                <w:b/>
                <w:bCs/>
                <w:color w:val="FFFFFF"/>
                <w:szCs w:val="21"/>
              </w:rPr>
              <w:t>Network Port</w:t>
            </w:r>
          </w:p>
        </w:tc>
        <w:tc>
          <w:tcPr>
            <w:tcW w:w="8585" w:type="dxa"/>
            <w:gridSpan w:val="3"/>
            <w:tcBorders>
              <w:top w:val="single" w:color="auto" w:sz="4" w:space="0"/>
              <w:left w:val="single" w:color="FFFFFF" w:sz="4" w:space="0"/>
              <w:bottom w:val="single" w:color="auto" w:sz="4" w:space="0"/>
              <w:right w:val="single" w:color="auto" w:sz="4" w:space="0"/>
            </w:tcBorders>
            <w:shd w:val="clear" w:color="auto" w:fill="F2F2F2"/>
            <w:noWrap w:val="0"/>
            <w:vAlign w:val="center"/>
          </w:tcPr>
          <w:p w14:paraId="0101C9A2">
            <w:pPr>
              <w:widowControl/>
              <w:rPr>
                <w:rFonts w:eastAsia="Microsoft YaHei" w:cs="Arial"/>
                <w:color w:val="000000"/>
                <w:szCs w:val="21"/>
              </w:rPr>
            </w:pPr>
            <w:r>
              <w:rPr>
                <w:rFonts w:cs="Calibri"/>
                <w:color w:val="252525"/>
                <w:szCs w:val="21"/>
              </w:rPr>
              <w:t xml:space="preserve">1000M LAN port, 10/100/1000M auto adapt </w:t>
            </w:r>
          </w:p>
        </w:tc>
      </w:tr>
      <w:tr w14:paraId="0D2C3FCF">
        <w:tblPrEx>
          <w:tblCellMar>
            <w:top w:w="0" w:type="dxa"/>
            <w:left w:w="108" w:type="dxa"/>
            <w:bottom w:w="0" w:type="dxa"/>
            <w:right w:w="108" w:type="dxa"/>
          </w:tblCellMar>
        </w:tblPrEx>
        <w:trPr>
          <w:wBefore w:w="0" w:type="dxa"/>
          <w:wAfter w:w="0" w:type="dxa"/>
          <w:trHeight w:val="208" w:hRule="atLeast"/>
          <w:jc w:val="center"/>
        </w:trPr>
        <w:tc>
          <w:tcPr>
            <w:tcW w:w="2350" w:type="dxa"/>
            <w:gridSpan w:val="2"/>
            <w:tcBorders>
              <w:top w:val="single" w:color="FFFFFF" w:sz="4" w:space="0"/>
              <w:left w:val="single" w:color="FFFFFF" w:sz="4" w:space="0"/>
              <w:bottom w:val="single" w:color="FFFFFF" w:sz="4" w:space="0"/>
              <w:right w:val="single" w:color="FFFFFF" w:sz="4" w:space="0"/>
            </w:tcBorders>
            <w:shd w:val="clear" w:color="auto" w:fill="01519A"/>
            <w:noWrap w:val="0"/>
            <w:vAlign w:val="center"/>
          </w:tcPr>
          <w:p w14:paraId="3F669B34">
            <w:pPr>
              <w:widowControl/>
              <w:jc w:val="center"/>
              <w:rPr>
                <w:rFonts w:cs="Calibri"/>
                <w:bCs/>
                <w:color w:val="FFFFFF"/>
                <w:szCs w:val="21"/>
              </w:rPr>
            </w:pPr>
            <w:r>
              <w:rPr>
                <w:rFonts w:cs="Calibri"/>
                <w:bCs/>
                <w:color w:val="FFFFFF"/>
                <w:szCs w:val="21"/>
              </w:rPr>
              <w:t>WIFI</w:t>
            </w:r>
          </w:p>
        </w:tc>
        <w:tc>
          <w:tcPr>
            <w:tcW w:w="8585" w:type="dxa"/>
            <w:gridSpan w:val="3"/>
            <w:tcBorders>
              <w:top w:val="nil"/>
              <w:left w:val="single" w:color="FFFFFF" w:sz="4" w:space="0"/>
              <w:bottom w:val="single" w:color="auto" w:sz="4" w:space="0"/>
              <w:right w:val="single" w:color="auto" w:sz="4" w:space="0"/>
            </w:tcBorders>
            <w:noWrap w:val="0"/>
            <w:vAlign w:val="center"/>
          </w:tcPr>
          <w:p w14:paraId="4E8B9039">
            <w:pPr>
              <w:widowControl/>
              <w:rPr>
                <w:rFonts w:eastAsia="Microsoft YaHei" w:cs="Arial"/>
                <w:color w:val="000000"/>
                <w:szCs w:val="21"/>
              </w:rPr>
            </w:pPr>
            <w:r>
              <w:rPr>
                <w:rFonts w:cs="Calibri"/>
                <w:color w:val="252525"/>
                <w:szCs w:val="21"/>
              </w:rPr>
              <w:t>Built in 2.4G WIFI, speeds150M</w:t>
            </w:r>
          </w:p>
        </w:tc>
      </w:tr>
      <w:tr w14:paraId="3148ACA2">
        <w:tblPrEx>
          <w:tblCellMar>
            <w:top w:w="0" w:type="dxa"/>
            <w:left w:w="108" w:type="dxa"/>
            <w:bottom w:w="0" w:type="dxa"/>
            <w:right w:w="108" w:type="dxa"/>
          </w:tblCellMar>
        </w:tblPrEx>
        <w:trPr>
          <w:wBefore w:w="0" w:type="dxa"/>
          <w:wAfter w:w="0" w:type="dxa"/>
          <w:trHeight w:val="207" w:hRule="atLeast"/>
          <w:jc w:val="center"/>
        </w:trPr>
        <w:tc>
          <w:tcPr>
            <w:tcW w:w="2350" w:type="dxa"/>
            <w:gridSpan w:val="2"/>
            <w:tcBorders>
              <w:top w:val="single" w:color="FFFFFF" w:sz="4" w:space="0"/>
              <w:left w:val="single" w:color="FFFFFF" w:sz="4" w:space="0"/>
              <w:bottom w:val="single" w:color="FFFFFF" w:sz="4" w:space="0"/>
              <w:right w:val="single" w:color="FFFFFF" w:sz="4" w:space="0"/>
            </w:tcBorders>
            <w:shd w:val="clear" w:color="auto" w:fill="01519A"/>
            <w:noWrap w:val="0"/>
            <w:vAlign w:val="center"/>
          </w:tcPr>
          <w:p w14:paraId="6DC8B58D">
            <w:pPr>
              <w:widowControl/>
              <w:jc w:val="center"/>
              <w:rPr>
                <w:rFonts w:cs="Calibri"/>
                <w:b/>
                <w:bCs/>
                <w:color w:val="FFFFFF"/>
                <w:szCs w:val="21"/>
              </w:rPr>
            </w:pPr>
            <w:r>
              <w:rPr>
                <w:rFonts w:cs="Calibri"/>
                <w:b/>
                <w:bCs/>
                <w:color w:val="FFFFFF"/>
                <w:szCs w:val="21"/>
              </w:rPr>
              <w:t>Power output</w:t>
            </w:r>
          </w:p>
        </w:tc>
        <w:tc>
          <w:tcPr>
            <w:tcW w:w="8585" w:type="dxa"/>
            <w:gridSpan w:val="3"/>
            <w:tcBorders>
              <w:top w:val="single" w:color="auto" w:sz="4" w:space="0"/>
              <w:left w:val="single" w:color="FFFFFF" w:sz="4" w:space="0"/>
              <w:bottom w:val="single" w:color="auto" w:sz="4" w:space="0"/>
              <w:right w:val="single" w:color="auto" w:sz="4" w:space="0"/>
            </w:tcBorders>
            <w:shd w:val="clear" w:color="auto" w:fill="D9D9D9"/>
            <w:noWrap w:val="0"/>
            <w:vAlign w:val="center"/>
          </w:tcPr>
          <w:p w14:paraId="553A9C00">
            <w:pPr>
              <w:widowControl/>
              <w:rPr>
                <w:color w:val="252525"/>
                <w:szCs w:val="21"/>
              </w:rPr>
            </w:pPr>
            <w:r>
              <w:rPr>
                <w:color w:val="252525"/>
                <w:szCs w:val="21"/>
              </w:rPr>
              <w:t>5V 2A power output, as power bank</w:t>
            </w:r>
          </w:p>
        </w:tc>
      </w:tr>
      <w:tr w14:paraId="4575B062">
        <w:tblPrEx>
          <w:tblCellMar>
            <w:top w:w="0" w:type="dxa"/>
            <w:left w:w="108" w:type="dxa"/>
            <w:bottom w:w="0" w:type="dxa"/>
            <w:right w:w="108" w:type="dxa"/>
          </w:tblCellMar>
        </w:tblPrEx>
        <w:trPr>
          <w:wBefore w:w="0" w:type="dxa"/>
          <w:wAfter w:w="0" w:type="dxa"/>
          <w:trHeight w:val="207" w:hRule="atLeast"/>
          <w:jc w:val="center"/>
        </w:trPr>
        <w:tc>
          <w:tcPr>
            <w:tcW w:w="2350" w:type="dxa"/>
            <w:gridSpan w:val="2"/>
            <w:tcBorders>
              <w:top w:val="single" w:color="FFFFFF" w:sz="4" w:space="0"/>
              <w:left w:val="single" w:color="FFFFFF" w:sz="4" w:space="0"/>
              <w:bottom w:val="single" w:color="FFFFFF" w:sz="4" w:space="0"/>
              <w:right w:val="single" w:color="FFFFFF" w:sz="4" w:space="0"/>
            </w:tcBorders>
            <w:shd w:val="clear" w:color="auto" w:fill="01519A"/>
            <w:noWrap w:val="0"/>
            <w:vAlign w:val="center"/>
          </w:tcPr>
          <w:p w14:paraId="25F21FAE">
            <w:pPr>
              <w:widowControl/>
              <w:jc w:val="center"/>
              <w:rPr>
                <w:rFonts w:cs="Calibri"/>
                <w:b/>
                <w:bCs/>
                <w:color w:val="FFFFFF"/>
                <w:szCs w:val="21"/>
              </w:rPr>
            </w:pPr>
            <w:r>
              <w:rPr>
                <w:rFonts w:cs="Calibri"/>
                <w:b/>
                <w:bCs/>
                <w:color w:val="FFFFFF"/>
                <w:szCs w:val="21"/>
              </w:rPr>
              <w:t>PoE detection</w:t>
            </w:r>
          </w:p>
        </w:tc>
        <w:tc>
          <w:tcPr>
            <w:tcW w:w="8585" w:type="dxa"/>
            <w:gridSpan w:val="3"/>
            <w:tcBorders>
              <w:top w:val="single" w:color="auto" w:sz="4" w:space="0"/>
              <w:left w:val="single" w:color="FFFFFF" w:sz="4" w:space="0"/>
              <w:bottom w:val="single" w:color="auto" w:sz="4" w:space="0"/>
              <w:right w:val="single" w:color="auto" w:sz="4" w:space="0"/>
            </w:tcBorders>
            <w:shd w:val="clear" w:color="auto" w:fill="D9D9D9"/>
            <w:noWrap w:val="0"/>
            <w:vAlign w:val="center"/>
          </w:tcPr>
          <w:p w14:paraId="2336FC02">
            <w:pPr>
              <w:widowControl/>
              <w:rPr>
                <w:color w:val="252525"/>
                <w:szCs w:val="21"/>
              </w:rPr>
            </w:pPr>
            <w:r>
              <w:rPr>
                <w:color w:val="252525"/>
                <w:szCs w:val="21"/>
              </w:rPr>
              <w:t>Display the standard PoE or Non-standard PoE, PoE voltage and cable connection status</w:t>
            </w:r>
          </w:p>
        </w:tc>
      </w:tr>
      <w:tr w14:paraId="2BD48459">
        <w:tblPrEx>
          <w:tblCellMar>
            <w:top w:w="0" w:type="dxa"/>
            <w:left w:w="108" w:type="dxa"/>
            <w:bottom w:w="0" w:type="dxa"/>
            <w:right w:w="108" w:type="dxa"/>
          </w:tblCellMar>
        </w:tblPrEx>
        <w:trPr>
          <w:wBefore w:w="0" w:type="dxa"/>
          <w:wAfter w:w="0" w:type="dxa"/>
          <w:trHeight w:val="207" w:hRule="atLeast"/>
          <w:jc w:val="center"/>
        </w:trPr>
        <w:tc>
          <w:tcPr>
            <w:tcW w:w="2350" w:type="dxa"/>
            <w:gridSpan w:val="2"/>
            <w:tcBorders>
              <w:top w:val="single" w:color="FFFFFF" w:sz="4" w:space="0"/>
              <w:left w:val="single" w:color="FFFFFF" w:sz="4" w:space="0"/>
              <w:bottom w:val="single" w:color="FFFFFF" w:sz="4" w:space="0"/>
              <w:right w:val="single" w:color="FFFFFF" w:sz="4" w:space="0"/>
            </w:tcBorders>
            <w:shd w:val="clear" w:color="auto" w:fill="01519A"/>
            <w:noWrap w:val="0"/>
            <w:vAlign w:val="center"/>
          </w:tcPr>
          <w:p w14:paraId="28CDC057">
            <w:pPr>
              <w:widowControl/>
              <w:jc w:val="center"/>
              <w:rPr>
                <w:rFonts w:cs="Calibri"/>
                <w:b/>
                <w:bCs/>
                <w:color w:val="FFFFFF"/>
                <w:szCs w:val="21"/>
              </w:rPr>
            </w:pPr>
            <w:r>
              <w:rPr>
                <w:rFonts w:cs="Calibri"/>
                <w:b/>
                <w:bCs/>
                <w:color w:val="FFFFFF"/>
                <w:szCs w:val="21"/>
              </w:rPr>
              <w:t>UTP cable test</w:t>
            </w:r>
          </w:p>
        </w:tc>
        <w:tc>
          <w:tcPr>
            <w:tcW w:w="8585" w:type="dxa"/>
            <w:gridSpan w:val="3"/>
            <w:tcBorders>
              <w:top w:val="single" w:color="auto" w:sz="4" w:space="0"/>
              <w:left w:val="single" w:color="FFFFFF" w:sz="4" w:space="0"/>
              <w:bottom w:val="single" w:color="auto" w:sz="4" w:space="0"/>
              <w:right w:val="single" w:color="auto" w:sz="4" w:space="0"/>
            </w:tcBorders>
            <w:shd w:val="clear" w:color="auto" w:fill="D9D9D9"/>
            <w:noWrap w:val="0"/>
            <w:vAlign w:val="center"/>
          </w:tcPr>
          <w:p w14:paraId="7A0156A8">
            <w:pPr>
              <w:widowControl/>
              <w:rPr>
                <w:rFonts w:eastAsia="Microsoft YaHei" w:cs="SimSun"/>
                <w:color w:val="000000"/>
                <w:szCs w:val="21"/>
              </w:rPr>
            </w:pPr>
            <w:r>
              <w:rPr>
                <w:color w:val="252525"/>
                <w:szCs w:val="21"/>
              </w:rPr>
              <w:t>Test UTP cable connection status and display on the screen. Read the number on the screen.</w:t>
            </w:r>
            <w:r>
              <w:rPr>
                <w:rFonts w:cs="Arial"/>
                <w:color w:val="252525"/>
                <w:szCs w:val="21"/>
              </w:rPr>
              <w:t xml:space="preserve"> detect the near-end, mid-end and far-end fault point of RJ45 cable connector, can test shield cable</w:t>
            </w:r>
          </w:p>
        </w:tc>
      </w:tr>
      <w:tr w14:paraId="1C49AC3B">
        <w:tblPrEx>
          <w:tblCellMar>
            <w:top w:w="0" w:type="dxa"/>
            <w:left w:w="108" w:type="dxa"/>
            <w:bottom w:w="0" w:type="dxa"/>
            <w:right w:w="108" w:type="dxa"/>
          </w:tblCellMar>
        </w:tblPrEx>
        <w:trPr>
          <w:wBefore w:w="0" w:type="dxa"/>
          <w:wAfter w:w="0" w:type="dxa"/>
          <w:trHeight w:val="207" w:hRule="atLeast"/>
          <w:jc w:val="center"/>
        </w:trPr>
        <w:tc>
          <w:tcPr>
            <w:tcW w:w="2350" w:type="dxa"/>
            <w:gridSpan w:val="2"/>
            <w:tcBorders>
              <w:top w:val="single" w:color="FFFFFF" w:sz="4" w:space="0"/>
              <w:left w:val="single" w:color="FFFFFF" w:sz="4" w:space="0"/>
              <w:bottom w:val="single" w:color="FFFFFF" w:sz="4" w:space="0"/>
              <w:right w:val="single" w:color="FFFFFF" w:sz="4" w:space="0"/>
            </w:tcBorders>
            <w:shd w:val="clear" w:color="auto" w:fill="01519A"/>
            <w:noWrap w:val="0"/>
            <w:vAlign w:val="center"/>
          </w:tcPr>
          <w:p w14:paraId="06B8CDE0">
            <w:pPr>
              <w:widowControl/>
              <w:jc w:val="center"/>
              <w:rPr>
                <w:rFonts w:cs="Calibri"/>
                <w:b/>
                <w:bCs/>
                <w:color w:val="FFFFFF"/>
                <w:szCs w:val="21"/>
              </w:rPr>
            </w:pPr>
            <w:r>
              <w:rPr>
                <w:rFonts w:cs="Calibri"/>
                <w:b/>
                <w:bCs/>
                <w:color w:val="FFFFFF"/>
                <w:szCs w:val="21"/>
              </w:rPr>
              <w:t>RJ45 TDR cable test</w:t>
            </w:r>
          </w:p>
        </w:tc>
        <w:tc>
          <w:tcPr>
            <w:tcW w:w="8585" w:type="dxa"/>
            <w:gridSpan w:val="3"/>
            <w:tcBorders>
              <w:top w:val="nil"/>
              <w:left w:val="single" w:color="FFFFFF" w:sz="4" w:space="0"/>
              <w:bottom w:val="single" w:color="auto" w:sz="4" w:space="0"/>
              <w:right w:val="single" w:color="auto" w:sz="4" w:space="0"/>
            </w:tcBorders>
            <w:noWrap w:val="0"/>
            <w:vAlign w:val="center"/>
          </w:tcPr>
          <w:p w14:paraId="765955BB">
            <w:pPr>
              <w:widowControl/>
              <w:rPr>
                <w:color w:val="252525"/>
                <w:szCs w:val="21"/>
              </w:rPr>
            </w:pPr>
            <w:r>
              <w:rPr>
                <w:szCs w:val="21"/>
              </w:rPr>
              <w:t>Support cable status and length, max 600m</w:t>
            </w:r>
          </w:p>
        </w:tc>
      </w:tr>
      <w:tr w14:paraId="043C87A6">
        <w:tblPrEx>
          <w:tblCellMar>
            <w:top w:w="0" w:type="dxa"/>
            <w:left w:w="108" w:type="dxa"/>
            <w:bottom w:w="0" w:type="dxa"/>
            <w:right w:w="108" w:type="dxa"/>
          </w:tblCellMar>
        </w:tblPrEx>
        <w:trPr>
          <w:wBefore w:w="0" w:type="dxa"/>
          <w:wAfter w:w="0" w:type="dxa"/>
          <w:trHeight w:val="207" w:hRule="atLeast"/>
          <w:jc w:val="center"/>
        </w:trPr>
        <w:tc>
          <w:tcPr>
            <w:tcW w:w="2350" w:type="dxa"/>
            <w:gridSpan w:val="2"/>
            <w:tcBorders>
              <w:top w:val="single" w:color="FFFFFF" w:sz="4" w:space="0"/>
              <w:left w:val="single" w:color="FFFFFF" w:sz="4" w:space="0"/>
              <w:bottom w:val="single" w:color="FFFFFF" w:sz="4" w:space="0"/>
              <w:right w:val="single" w:color="FFFFFF" w:sz="4" w:space="0"/>
            </w:tcBorders>
            <w:shd w:val="clear" w:color="auto" w:fill="01519A"/>
            <w:noWrap w:val="0"/>
            <w:vAlign w:val="center"/>
          </w:tcPr>
          <w:p w14:paraId="5BE16F9F">
            <w:pPr>
              <w:widowControl/>
              <w:jc w:val="center"/>
              <w:rPr>
                <w:rFonts w:cs="Calibri"/>
                <w:b/>
                <w:bCs/>
                <w:color w:val="FFFFFF"/>
                <w:szCs w:val="21"/>
              </w:rPr>
            </w:pPr>
            <w:r>
              <w:rPr>
                <w:rFonts w:cs="Calibri"/>
                <w:b/>
                <w:bCs/>
                <w:color w:val="FFFFFF"/>
                <w:szCs w:val="21"/>
              </w:rPr>
              <w:t>Data monitor</w:t>
            </w:r>
          </w:p>
        </w:tc>
        <w:tc>
          <w:tcPr>
            <w:tcW w:w="8585" w:type="dxa"/>
            <w:gridSpan w:val="3"/>
            <w:tcBorders>
              <w:top w:val="nil"/>
              <w:left w:val="single" w:color="FFFFFF" w:sz="4" w:space="0"/>
              <w:bottom w:val="single" w:color="auto" w:sz="4" w:space="0"/>
              <w:right w:val="single" w:color="auto" w:sz="4" w:space="0"/>
            </w:tcBorders>
            <w:noWrap w:val="0"/>
            <w:vAlign w:val="center"/>
          </w:tcPr>
          <w:p w14:paraId="04DAB056">
            <w:pPr>
              <w:widowControl/>
              <w:rPr>
                <w:rFonts w:eastAsia="Microsoft YaHei" w:cs="SimSun"/>
                <w:color w:val="000000"/>
                <w:szCs w:val="21"/>
              </w:rPr>
            </w:pPr>
            <w:r>
              <w:rPr>
                <w:color w:val="252525"/>
                <w:szCs w:val="21"/>
              </w:rPr>
              <w:t>Captures and analyzes the command data from controlling device, also can send hexadecimal</w:t>
            </w:r>
          </w:p>
        </w:tc>
      </w:tr>
      <w:tr w14:paraId="50FB5C13">
        <w:tblPrEx>
          <w:tblCellMar>
            <w:top w:w="0" w:type="dxa"/>
            <w:left w:w="108" w:type="dxa"/>
            <w:bottom w:w="0" w:type="dxa"/>
            <w:right w:w="108" w:type="dxa"/>
          </w:tblCellMar>
        </w:tblPrEx>
        <w:trPr>
          <w:wBefore w:w="0" w:type="dxa"/>
          <w:wAfter w:w="0" w:type="dxa"/>
          <w:trHeight w:val="207" w:hRule="atLeast"/>
          <w:jc w:val="center"/>
        </w:trPr>
        <w:tc>
          <w:tcPr>
            <w:tcW w:w="2350" w:type="dxa"/>
            <w:gridSpan w:val="2"/>
            <w:tcBorders>
              <w:top w:val="single" w:color="FFFFFF" w:sz="4" w:space="0"/>
              <w:left w:val="single" w:color="FFFFFF" w:sz="4" w:space="0"/>
              <w:bottom w:val="single" w:color="FFFFFF" w:sz="4" w:space="0"/>
              <w:right w:val="single" w:color="FFFFFF" w:sz="4" w:space="0"/>
            </w:tcBorders>
            <w:shd w:val="clear" w:color="auto" w:fill="01519A"/>
            <w:noWrap w:val="0"/>
            <w:vAlign w:val="center"/>
          </w:tcPr>
          <w:p w14:paraId="263A7F45">
            <w:pPr>
              <w:widowControl/>
              <w:jc w:val="center"/>
              <w:rPr>
                <w:color w:val="252525"/>
                <w:szCs w:val="21"/>
              </w:rPr>
            </w:pPr>
            <w:r>
              <w:rPr>
                <w:rFonts w:cs="Calibri"/>
                <w:b/>
                <w:bCs/>
                <w:color w:val="FFFFFF"/>
                <w:szCs w:val="21"/>
              </w:rPr>
              <w:t>Network test</w:t>
            </w:r>
          </w:p>
        </w:tc>
        <w:tc>
          <w:tcPr>
            <w:tcW w:w="8585" w:type="dxa"/>
            <w:gridSpan w:val="3"/>
            <w:tcBorders>
              <w:top w:val="single" w:color="auto" w:sz="4" w:space="0"/>
              <w:left w:val="single" w:color="FFFFFF" w:sz="4" w:space="0"/>
              <w:bottom w:val="single" w:color="auto" w:sz="4" w:space="0"/>
              <w:right w:val="single" w:color="auto" w:sz="4" w:space="0"/>
            </w:tcBorders>
            <w:shd w:val="clear" w:color="auto" w:fill="D9D9D9"/>
            <w:noWrap w:val="0"/>
            <w:vAlign w:val="center"/>
          </w:tcPr>
          <w:p w14:paraId="57B067C1">
            <w:pPr>
              <w:widowControl/>
              <w:rPr>
                <w:color w:val="252525"/>
                <w:szCs w:val="21"/>
              </w:rPr>
            </w:pPr>
            <w:r>
              <w:rPr>
                <w:color w:val="252525"/>
                <w:szCs w:val="21"/>
              </w:rPr>
              <w:t>Trace route, Link monitor, DHCP server, port flashing, Ping test</w:t>
            </w:r>
          </w:p>
        </w:tc>
      </w:tr>
      <w:tr w14:paraId="196D681E">
        <w:tblPrEx>
          <w:tblCellMar>
            <w:top w:w="0" w:type="dxa"/>
            <w:left w:w="108" w:type="dxa"/>
            <w:bottom w:w="0" w:type="dxa"/>
            <w:right w:w="108" w:type="dxa"/>
          </w:tblCellMar>
        </w:tblPrEx>
        <w:trPr>
          <w:wBefore w:w="0" w:type="dxa"/>
          <w:wAfter w:w="0" w:type="dxa"/>
          <w:trHeight w:val="207" w:hRule="atLeast"/>
          <w:jc w:val="center"/>
        </w:trPr>
        <w:tc>
          <w:tcPr>
            <w:tcW w:w="2350" w:type="dxa"/>
            <w:gridSpan w:val="2"/>
            <w:tcBorders>
              <w:top w:val="single" w:color="FFFFFF" w:sz="4" w:space="0"/>
              <w:left w:val="single" w:color="FFFFFF" w:sz="4" w:space="0"/>
              <w:bottom w:val="single" w:color="FFFFFF" w:sz="4" w:space="0"/>
              <w:right w:val="single" w:color="FFFFFF" w:sz="4" w:space="0"/>
            </w:tcBorders>
            <w:shd w:val="clear" w:color="auto" w:fill="01519A"/>
            <w:noWrap w:val="0"/>
            <w:vAlign w:val="center"/>
          </w:tcPr>
          <w:p w14:paraId="0EFDCEC6">
            <w:pPr>
              <w:widowControl/>
              <w:jc w:val="center"/>
              <w:rPr>
                <w:rFonts w:cs="Calibri"/>
                <w:b/>
                <w:bCs/>
                <w:color w:val="FFFFFF"/>
                <w:szCs w:val="21"/>
              </w:rPr>
            </w:pPr>
            <w:r>
              <w:rPr>
                <w:rFonts w:cs="Calibri"/>
                <w:b/>
                <w:bCs/>
                <w:color w:val="FFFFFF"/>
                <w:szCs w:val="21"/>
              </w:rPr>
              <w:t>Digital Cable tracer</w:t>
            </w:r>
          </w:p>
        </w:tc>
        <w:tc>
          <w:tcPr>
            <w:tcW w:w="8585" w:type="dxa"/>
            <w:gridSpan w:val="3"/>
            <w:tcBorders>
              <w:top w:val="single" w:color="auto" w:sz="4" w:space="0"/>
              <w:left w:val="single" w:color="FFFFFF" w:sz="4" w:space="0"/>
              <w:bottom w:val="single" w:color="auto" w:sz="4" w:space="0"/>
              <w:right w:val="single" w:color="auto" w:sz="4" w:space="0"/>
            </w:tcBorders>
            <w:noWrap w:val="0"/>
            <w:vAlign w:val="center"/>
          </w:tcPr>
          <w:p w14:paraId="0D0CEC8C">
            <w:pPr>
              <w:widowControl/>
              <w:rPr>
                <w:rFonts w:eastAsia="Microsoft YaHei" w:cs="SimSun"/>
                <w:bCs/>
                <w:color w:val="000000"/>
                <w:szCs w:val="21"/>
              </w:rPr>
            </w:pPr>
            <w:r>
              <w:rPr>
                <w:color w:val="252525"/>
                <w:kern w:val="0"/>
                <w:szCs w:val="21"/>
              </w:rPr>
              <w:t xml:space="preserve">Search BNC cable, network cable and telephone cable from the mess cables. </w:t>
            </w:r>
            <w:r>
              <w:rPr>
                <w:rFonts w:cs="Arial"/>
                <w:color w:val="252525"/>
                <w:szCs w:val="21"/>
              </w:rPr>
              <w:t>Cable tracer and UTP cable test app in the same interface, also can search shield cable</w:t>
            </w:r>
          </w:p>
        </w:tc>
      </w:tr>
      <w:tr w14:paraId="3C311549">
        <w:tblPrEx>
          <w:tblCellMar>
            <w:top w:w="0" w:type="dxa"/>
            <w:left w:w="108" w:type="dxa"/>
            <w:bottom w:w="0" w:type="dxa"/>
            <w:right w:w="108" w:type="dxa"/>
          </w:tblCellMar>
        </w:tblPrEx>
        <w:trPr>
          <w:wBefore w:w="0" w:type="dxa"/>
          <w:wAfter w:w="0" w:type="dxa"/>
          <w:trHeight w:val="72" w:hRule="atLeast"/>
          <w:jc w:val="center"/>
        </w:trPr>
        <w:tc>
          <w:tcPr>
            <w:tcW w:w="2350" w:type="dxa"/>
            <w:gridSpan w:val="2"/>
            <w:vMerge w:val="restart"/>
            <w:tcBorders>
              <w:top w:val="single" w:color="FFFFFF" w:sz="4" w:space="0"/>
              <w:left w:val="single" w:color="FFFFFF" w:sz="4" w:space="0"/>
              <w:right w:val="single" w:color="FFFFFF" w:sz="4" w:space="0"/>
            </w:tcBorders>
            <w:shd w:val="clear" w:color="auto" w:fill="01519A"/>
            <w:noWrap w:val="0"/>
            <w:vAlign w:val="center"/>
          </w:tcPr>
          <w:p w14:paraId="2A989EAE">
            <w:pPr>
              <w:widowControl/>
              <w:jc w:val="center"/>
              <w:rPr>
                <w:rFonts w:cs="Calibri"/>
                <w:b/>
                <w:bCs/>
                <w:color w:val="FFFFFF"/>
                <w:szCs w:val="21"/>
              </w:rPr>
            </w:pPr>
            <w:r>
              <w:rPr>
                <w:rFonts w:cs="Calibri"/>
                <w:b/>
                <w:bCs/>
                <w:color w:val="FFFFFF"/>
                <w:szCs w:val="21"/>
              </w:rPr>
              <w:t>Electroscope</w:t>
            </w:r>
          </w:p>
        </w:tc>
        <w:tc>
          <w:tcPr>
            <w:tcW w:w="4005" w:type="dxa"/>
            <w:tcBorders>
              <w:top w:val="single" w:color="auto" w:sz="4" w:space="0"/>
              <w:left w:val="single" w:color="FFFFFF" w:sz="4" w:space="0"/>
              <w:bottom w:val="single" w:color="auto" w:sz="4" w:space="0"/>
              <w:right w:val="single" w:color="auto" w:sz="4" w:space="0"/>
            </w:tcBorders>
            <w:shd w:val="clear" w:color="auto" w:fill="D9D9D9"/>
            <w:noWrap w:val="0"/>
            <w:vAlign w:val="center"/>
          </w:tcPr>
          <w:p w14:paraId="1FA27B77">
            <w:pPr>
              <w:widowControl/>
              <w:rPr>
                <w:color w:val="252525"/>
                <w:szCs w:val="21"/>
              </w:rPr>
            </w:pPr>
            <w:r>
              <w:rPr>
                <w:color w:val="252525"/>
                <w:szCs w:val="21"/>
              </w:rPr>
              <w:t>Voltage range</w:t>
            </w:r>
          </w:p>
        </w:tc>
        <w:tc>
          <w:tcPr>
            <w:tcW w:w="4580" w:type="dxa"/>
            <w:gridSpan w:val="2"/>
            <w:tcBorders>
              <w:top w:val="single" w:color="auto" w:sz="4" w:space="0"/>
              <w:left w:val="single" w:color="FFFFFF" w:sz="4" w:space="0"/>
              <w:bottom w:val="single" w:color="auto" w:sz="4" w:space="0"/>
              <w:right w:val="single" w:color="auto" w:sz="4" w:space="0"/>
            </w:tcBorders>
            <w:shd w:val="clear" w:color="auto" w:fill="D9D9D9"/>
            <w:noWrap w:val="0"/>
            <w:vAlign w:val="center"/>
          </w:tcPr>
          <w:p w14:paraId="14223860">
            <w:pPr>
              <w:widowControl/>
              <w:rPr>
                <w:color w:val="252525"/>
                <w:szCs w:val="21"/>
              </w:rPr>
            </w:pPr>
            <w:r>
              <w:rPr>
                <w:color w:val="252525"/>
                <w:szCs w:val="21"/>
              </w:rPr>
              <w:t>AC12-1000V</w:t>
            </w:r>
          </w:p>
        </w:tc>
      </w:tr>
      <w:tr w14:paraId="10567507">
        <w:tblPrEx>
          <w:tblCellMar>
            <w:top w:w="0" w:type="dxa"/>
            <w:left w:w="108" w:type="dxa"/>
            <w:bottom w:w="0" w:type="dxa"/>
            <w:right w:w="108" w:type="dxa"/>
          </w:tblCellMar>
        </w:tblPrEx>
        <w:trPr>
          <w:wBefore w:w="0" w:type="dxa"/>
          <w:wAfter w:w="0" w:type="dxa"/>
          <w:trHeight w:val="71" w:hRule="atLeast"/>
          <w:jc w:val="center"/>
        </w:trPr>
        <w:tc>
          <w:tcPr>
            <w:tcW w:w="2350" w:type="dxa"/>
            <w:gridSpan w:val="2"/>
            <w:vMerge w:val="continue"/>
            <w:tcBorders>
              <w:left w:val="single" w:color="FFFFFF" w:sz="4" w:space="0"/>
              <w:right w:val="single" w:color="FFFFFF" w:sz="4" w:space="0"/>
            </w:tcBorders>
            <w:shd w:val="clear" w:color="auto" w:fill="01519A"/>
            <w:noWrap w:val="0"/>
            <w:vAlign w:val="center"/>
          </w:tcPr>
          <w:p w14:paraId="4FCD59F0">
            <w:pPr>
              <w:widowControl/>
              <w:jc w:val="center"/>
              <w:rPr>
                <w:rFonts w:cs="Calibri"/>
                <w:b/>
                <w:bCs/>
                <w:color w:val="FFFFFF"/>
                <w:szCs w:val="21"/>
              </w:rPr>
            </w:pPr>
          </w:p>
        </w:tc>
        <w:tc>
          <w:tcPr>
            <w:tcW w:w="4005" w:type="dxa"/>
            <w:tcBorders>
              <w:top w:val="single" w:color="auto" w:sz="4" w:space="0"/>
              <w:left w:val="single" w:color="FFFFFF" w:sz="4" w:space="0"/>
              <w:bottom w:val="single" w:color="auto" w:sz="4" w:space="0"/>
              <w:right w:val="single" w:color="auto" w:sz="4" w:space="0"/>
            </w:tcBorders>
            <w:shd w:val="clear" w:color="auto" w:fill="D9D9D9"/>
            <w:noWrap w:val="0"/>
            <w:vAlign w:val="center"/>
          </w:tcPr>
          <w:p w14:paraId="1EEA5CB3">
            <w:pPr>
              <w:widowControl/>
              <w:rPr>
                <w:color w:val="252525"/>
                <w:szCs w:val="21"/>
              </w:rPr>
            </w:pPr>
            <w:r>
              <w:rPr>
                <w:color w:val="252525"/>
                <w:szCs w:val="21"/>
              </w:rPr>
              <w:t>Frequency</w:t>
            </w:r>
          </w:p>
        </w:tc>
        <w:tc>
          <w:tcPr>
            <w:tcW w:w="4580" w:type="dxa"/>
            <w:gridSpan w:val="2"/>
            <w:tcBorders>
              <w:top w:val="single" w:color="auto" w:sz="4" w:space="0"/>
              <w:left w:val="single" w:color="FFFFFF" w:sz="4" w:space="0"/>
              <w:bottom w:val="single" w:color="auto" w:sz="4" w:space="0"/>
              <w:right w:val="single" w:color="auto" w:sz="4" w:space="0"/>
            </w:tcBorders>
            <w:shd w:val="clear" w:color="auto" w:fill="D9D9D9"/>
            <w:noWrap w:val="0"/>
            <w:vAlign w:val="center"/>
          </w:tcPr>
          <w:p w14:paraId="3D3305C0">
            <w:pPr>
              <w:widowControl/>
              <w:rPr>
                <w:color w:val="252525"/>
                <w:szCs w:val="21"/>
              </w:rPr>
            </w:pPr>
            <w:r>
              <w:rPr>
                <w:color w:val="252525"/>
                <w:szCs w:val="21"/>
              </w:rPr>
              <w:t>50/60Hz</w:t>
            </w:r>
          </w:p>
        </w:tc>
      </w:tr>
      <w:tr w14:paraId="2AD66DAD">
        <w:tblPrEx>
          <w:tblCellMar>
            <w:top w:w="0" w:type="dxa"/>
            <w:left w:w="108" w:type="dxa"/>
            <w:bottom w:w="0" w:type="dxa"/>
            <w:right w:w="108" w:type="dxa"/>
          </w:tblCellMar>
        </w:tblPrEx>
        <w:trPr>
          <w:wBefore w:w="0" w:type="dxa"/>
          <w:wAfter w:w="0" w:type="dxa"/>
          <w:trHeight w:val="71" w:hRule="atLeast"/>
          <w:jc w:val="center"/>
        </w:trPr>
        <w:tc>
          <w:tcPr>
            <w:tcW w:w="2350" w:type="dxa"/>
            <w:gridSpan w:val="2"/>
            <w:vMerge w:val="continue"/>
            <w:tcBorders>
              <w:left w:val="single" w:color="FFFFFF" w:sz="4" w:space="0"/>
              <w:right w:val="single" w:color="FFFFFF" w:sz="4" w:space="0"/>
            </w:tcBorders>
            <w:shd w:val="clear" w:color="auto" w:fill="01519A"/>
            <w:noWrap w:val="0"/>
            <w:vAlign w:val="center"/>
          </w:tcPr>
          <w:p w14:paraId="0A16A583">
            <w:pPr>
              <w:widowControl/>
              <w:jc w:val="center"/>
              <w:rPr>
                <w:rFonts w:cs="Calibri"/>
                <w:b/>
                <w:bCs/>
                <w:color w:val="FFFFFF"/>
                <w:szCs w:val="21"/>
              </w:rPr>
            </w:pPr>
          </w:p>
        </w:tc>
        <w:tc>
          <w:tcPr>
            <w:tcW w:w="4005" w:type="dxa"/>
            <w:tcBorders>
              <w:top w:val="single" w:color="auto" w:sz="4" w:space="0"/>
              <w:left w:val="single" w:color="FFFFFF" w:sz="4" w:space="0"/>
              <w:bottom w:val="single" w:color="auto" w:sz="4" w:space="0"/>
              <w:right w:val="single" w:color="auto" w:sz="4" w:space="0"/>
            </w:tcBorders>
            <w:shd w:val="clear" w:color="auto" w:fill="D9D9D9"/>
            <w:noWrap w:val="0"/>
            <w:vAlign w:val="center"/>
          </w:tcPr>
          <w:p w14:paraId="11B3FFF5">
            <w:pPr>
              <w:widowControl/>
              <w:rPr>
                <w:color w:val="252525"/>
                <w:szCs w:val="21"/>
              </w:rPr>
            </w:pPr>
            <w:r>
              <w:rPr>
                <w:color w:val="252525"/>
                <w:szCs w:val="21"/>
              </w:rPr>
              <w:t>Alarm type</w:t>
            </w:r>
          </w:p>
        </w:tc>
        <w:tc>
          <w:tcPr>
            <w:tcW w:w="4580" w:type="dxa"/>
            <w:gridSpan w:val="2"/>
            <w:tcBorders>
              <w:top w:val="single" w:color="auto" w:sz="4" w:space="0"/>
              <w:left w:val="single" w:color="FFFFFF" w:sz="4" w:space="0"/>
              <w:bottom w:val="single" w:color="auto" w:sz="4" w:space="0"/>
              <w:right w:val="single" w:color="auto" w:sz="4" w:space="0"/>
            </w:tcBorders>
            <w:shd w:val="clear" w:color="auto" w:fill="D9D9D9"/>
            <w:noWrap w:val="0"/>
            <w:vAlign w:val="center"/>
          </w:tcPr>
          <w:p w14:paraId="0CF0947A">
            <w:pPr>
              <w:widowControl/>
              <w:rPr>
                <w:color w:val="252525"/>
                <w:szCs w:val="21"/>
              </w:rPr>
            </w:pPr>
            <w:r>
              <w:rPr>
                <w:color w:val="252525"/>
                <w:szCs w:val="21"/>
              </w:rPr>
              <w:t>Sounds and light double alarms</w:t>
            </w:r>
          </w:p>
        </w:tc>
      </w:tr>
      <w:tr w14:paraId="4DF2CF93">
        <w:tblPrEx>
          <w:tblCellMar>
            <w:top w:w="0" w:type="dxa"/>
            <w:left w:w="108" w:type="dxa"/>
            <w:bottom w:w="0" w:type="dxa"/>
            <w:right w:w="108" w:type="dxa"/>
          </w:tblCellMar>
        </w:tblPrEx>
        <w:trPr>
          <w:wBefore w:w="0" w:type="dxa"/>
          <w:wAfter w:w="0" w:type="dxa"/>
          <w:trHeight w:val="71" w:hRule="atLeast"/>
          <w:jc w:val="center"/>
        </w:trPr>
        <w:tc>
          <w:tcPr>
            <w:tcW w:w="2350" w:type="dxa"/>
            <w:gridSpan w:val="2"/>
            <w:vMerge w:val="continue"/>
            <w:tcBorders>
              <w:left w:val="single" w:color="FFFFFF" w:sz="4" w:space="0"/>
              <w:bottom w:val="single" w:color="FFFFFF" w:sz="4" w:space="0"/>
              <w:right w:val="single" w:color="FFFFFF" w:sz="4" w:space="0"/>
            </w:tcBorders>
            <w:shd w:val="clear" w:color="auto" w:fill="01519A"/>
            <w:noWrap w:val="0"/>
            <w:vAlign w:val="center"/>
          </w:tcPr>
          <w:p w14:paraId="46480C27">
            <w:pPr>
              <w:widowControl/>
              <w:jc w:val="center"/>
              <w:rPr>
                <w:rFonts w:cs="Calibri"/>
                <w:b/>
                <w:bCs/>
                <w:color w:val="FFFFFF"/>
                <w:szCs w:val="21"/>
              </w:rPr>
            </w:pPr>
          </w:p>
        </w:tc>
        <w:tc>
          <w:tcPr>
            <w:tcW w:w="4005" w:type="dxa"/>
            <w:tcBorders>
              <w:top w:val="single" w:color="auto" w:sz="4" w:space="0"/>
              <w:left w:val="single" w:color="FFFFFF" w:sz="4" w:space="0"/>
              <w:bottom w:val="single" w:color="auto" w:sz="4" w:space="0"/>
              <w:right w:val="single" w:color="auto" w:sz="4" w:space="0"/>
            </w:tcBorders>
            <w:shd w:val="clear" w:color="auto" w:fill="D9D9D9"/>
            <w:noWrap w:val="0"/>
            <w:vAlign w:val="center"/>
          </w:tcPr>
          <w:p w14:paraId="44CE29ED">
            <w:pPr>
              <w:widowControl/>
              <w:rPr>
                <w:color w:val="252525"/>
                <w:szCs w:val="21"/>
              </w:rPr>
            </w:pPr>
            <w:r>
              <w:rPr>
                <w:color w:val="252525"/>
                <w:szCs w:val="21"/>
              </w:rPr>
              <w:t>Level</w:t>
            </w:r>
          </w:p>
        </w:tc>
        <w:tc>
          <w:tcPr>
            <w:tcW w:w="4580" w:type="dxa"/>
            <w:gridSpan w:val="2"/>
            <w:tcBorders>
              <w:top w:val="single" w:color="auto" w:sz="4" w:space="0"/>
              <w:left w:val="single" w:color="FFFFFF" w:sz="4" w:space="0"/>
              <w:bottom w:val="single" w:color="auto" w:sz="4" w:space="0"/>
              <w:right w:val="single" w:color="auto" w:sz="4" w:space="0"/>
            </w:tcBorders>
            <w:shd w:val="clear" w:color="auto" w:fill="D9D9D9"/>
            <w:noWrap w:val="0"/>
            <w:vAlign w:val="center"/>
          </w:tcPr>
          <w:p w14:paraId="770160F6">
            <w:pPr>
              <w:widowControl/>
              <w:rPr>
                <w:color w:val="252525"/>
                <w:szCs w:val="21"/>
              </w:rPr>
            </w:pPr>
            <w:r>
              <w:rPr>
                <w:color w:val="252525"/>
                <w:szCs w:val="21"/>
              </w:rPr>
              <w:t>CAT.III 1000V / CAT.IV 600V;CE</w:t>
            </w:r>
          </w:p>
        </w:tc>
      </w:tr>
      <w:tr w14:paraId="223C1FF0">
        <w:tblPrEx>
          <w:tblCellMar>
            <w:top w:w="0" w:type="dxa"/>
            <w:left w:w="108" w:type="dxa"/>
            <w:bottom w:w="0" w:type="dxa"/>
            <w:right w:w="108" w:type="dxa"/>
          </w:tblCellMar>
        </w:tblPrEx>
        <w:trPr>
          <w:wBefore w:w="0" w:type="dxa"/>
          <w:wAfter w:w="0" w:type="dxa"/>
          <w:trHeight w:val="207" w:hRule="atLeast"/>
          <w:jc w:val="center"/>
        </w:trPr>
        <w:tc>
          <w:tcPr>
            <w:tcW w:w="2350" w:type="dxa"/>
            <w:gridSpan w:val="2"/>
            <w:tcBorders>
              <w:top w:val="single" w:color="FFFFFF" w:sz="4" w:space="0"/>
              <w:left w:val="single" w:color="FFFFFF" w:sz="4" w:space="0"/>
              <w:bottom w:val="single" w:color="FFFFFF" w:sz="4" w:space="0"/>
              <w:right w:val="single" w:color="FFFFFF" w:sz="4" w:space="0"/>
            </w:tcBorders>
            <w:shd w:val="clear" w:color="auto" w:fill="01519A"/>
            <w:noWrap w:val="0"/>
            <w:vAlign w:val="center"/>
          </w:tcPr>
          <w:p w14:paraId="60F4308C">
            <w:pPr>
              <w:widowControl/>
              <w:jc w:val="center"/>
              <w:rPr>
                <w:rFonts w:cs="Calibri"/>
                <w:b/>
                <w:bCs/>
                <w:color w:val="FFFFFF"/>
                <w:szCs w:val="21"/>
              </w:rPr>
            </w:pPr>
            <w:r>
              <w:rPr>
                <w:rFonts w:cs="Calibri"/>
                <w:b/>
                <w:bCs/>
                <w:color w:val="FFFFFF"/>
                <w:szCs w:val="21"/>
              </w:rPr>
              <w:t>Visual fault locator</w:t>
            </w:r>
          </w:p>
        </w:tc>
        <w:tc>
          <w:tcPr>
            <w:tcW w:w="8585" w:type="dxa"/>
            <w:gridSpan w:val="3"/>
            <w:tcBorders>
              <w:top w:val="single" w:color="auto" w:sz="4" w:space="0"/>
              <w:left w:val="single" w:color="FFFFFF" w:sz="4" w:space="0"/>
              <w:bottom w:val="single" w:color="auto" w:sz="4" w:space="0"/>
              <w:right w:val="single" w:color="auto" w:sz="4" w:space="0"/>
            </w:tcBorders>
            <w:shd w:val="clear" w:color="auto" w:fill="D9D9D9"/>
            <w:noWrap w:val="0"/>
            <w:vAlign w:val="center"/>
          </w:tcPr>
          <w:p w14:paraId="0FDA3A59">
            <w:pPr>
              <w:widowControl/>
              <w:rPr>
                <w:rFonts w:cs="SimSun"/>
                <w:b/>
                <w:bCs/>
                <w:color w:val="000000"/>
                <w:szCs w:val="21"/>
              </w:rPr>
            </w:pPr>
            <w:r>
              <w:rPr>
                <w:color w:val="252525"/>
                <w:szCs w:val="21"/>
              </w:rPr>
              <w:t xml:space="preserve">10mW visual fault locator with 650nm wavelength, emit red laser sources to test multi-mode and single mode fiber’s bending and breakage, test range 8KM </w:t>
            </w:r>
          </w:p>
        </w:tc>
      </w:tr>
      <w:tr w14:paraId="354A6348">
        <w:tblPrEx>
          <w:tblCellMar>
            <w:top w:w="0" w:type="dxa"/>
            <w:left w:w="108" w:type="dxa"/>
            <w:bottom w:w="0" w:type="dxa"/>
            <w:right w:w="108" w:type="dxa"/>
          </w:tblCellMar>
        </w:tblPrEx>
        <w:trPr>
          <w:wBefore w:w="0" w:type="dxa"/>
          <w:wAfter w:w="0" w:type="dxa"/>
          <w:trHeight w:val="207" w:hRule="atLeast"/>
          <w:jc w:val="center"/>
        </w:trPr>
        <w:tc>
          <w:tcPr>
            <w:tcW w:w="2350" w:type="dxa"/>
            <w:gridSpan w:val="2"/>
            <w:tcBorders>
              <w:top w:val="single" w:color="FFFFFF" w:sz="4" w:space="0"/>
              <w:left w:val="single" w:color="FFFFFF" w:sz="4" w:space="0"/>
              <w:bottom w:val="single" w:color="FFFFFF" w:sz="4" w:space="0"/>
              <w:right w:val="single" w:color="FFFFFF" w:sz="4" w:space="0"/>
            </w:tcBorders>
            <w:shd w:val="clear" w:color="auto" w:fill="01519A"/>
            <w:noWrap w:val="0"/>
            <w:vAlign w:val="center"/>
          </w:tcPr>
          <w:p w14:paraId="373BCAE7">
            <w:pPr>
              <w:widowControl/>
              <w:jc w:val="center"/>
              <w:rPr>
                <w:rFonts w:cs="Calibri"/>
                <w:b/>
                <w:bCs/>
                <w:color w:val="FFFFFF"/>
                <w:szCs w:val="21"/>
              </w:rPr>
            </w:pPr>
            <w:r>
              <w:rPr>
                <w:rFonts w:cs="Calibri"/>
                <w:b/>
                <w:bCs/>
                <w:color w:val="FFFFFF"/>
                <w:szCs w:val="21"/>
              </w:rPr>
              <w:t>Optical power meter</w:t>
            </w:r>
          </w:p>
        </w:tc>
        <w:tc>
          <w:tcPr>
            <w:tcW w:w="8585" w:type="dxa"/>
            <w:gridSpan w:val="3"/>
            <w:tcBorders>
              <w:top w:val="single" w:color="auto" w:sz="4" w:space="0"/>
              <w:left w:val="single" w:color="FFFFFF" w:sz="4" w:space="0"/>
              <w:bottom w:val="single" w:color="auto" w:sz="4" w:space="0"/>
              <w:right w:val="single" w:color="auto" w:sz="4" w:space="0"/>
            </w:tcBorders>
            <w:shd w:val="clear" w:color="auto" w:fill="D9D9D9"/>
            <w:noWrap w:val="0"/>
            <w:vAlign w:val="center"/>
          </w:tcPr>
          <w:p w14:paraId="65EEAFD5">
            <w:pPr>
              <w:widowControl/>
              <w:rPr>
                <w:color w:val="252525"/>
                <w:szCs w:val="21"/>
              </w:rPr>
            </w:pPr>
            <w:r>
              <w:rPr>
                <w:color w:val="252525"/>
                <w:szCs w:val="21"/>
              </w:rPr>
              <w:t>Wavelength:1625,1550nm,1490nm,1310nm,1300nm,850nm, measurement range ,-70 ～ +10 dBm, for optical power testing and Fiber link loss relative measurement</w:t>
            </w:r>
          </w:p>
        </w:tc>
      </w:tr>
      <w:tr w14:paraId="357E90C1">
        <w:tblPrEx>
          <w:tblCellMar>
            <w:top w:w="0" w:type="dxa"/>
            <w:left w:w="108" w:type="dxa"/>
            <w:bottom w:w="0" w:type="dxa"/>
            <w:right w:w="108" w:type="dxa"/>
          </w:tblCellMar>
        </w:tblPrEx>
        <w:trPr>
          <w:wBefore w:w="0" w:type="dxa"/>
          <w:wAfter w:w="0" w:type="dxa"/>
          <w:trHeight w:val="207" w:hRule="atLeast"/>
          <w:jc w:val="center"/>
        </w:trPr>
        <w:tc>
          <w:tcPr>
            <w:tcW w:w="10935" w:type="dxa"/>
            <w:gridSpan w:val="5"/>
            <w:tcBorders>
              <w:top w:val="single" w:color="auto" w:sz="4" w:space="0"/>
              <w:left w:val="single" w:color="auto" w:sz="4" w:space="0"/>
              <w:bottom w:val="single" w:color="auto" w:sz="4" w:space="0"/>
              <w:right w:val="single" w:color="auto" w:sz="4" w:space="0"/>
            </w:tcBorders>
            <w:noWrap w:val="0"/>
            <w:vAlign w:val="center"/>
          </w:tcPr>
          <w:p w14:paraId="0BED39C2">
            <w:pPr>
              <w:widowControl/>
              <w:rPr>
                <w:rFonts w:eastAsia="Microsoft YaHei" w:cs="Calibri"/>
                <w:b/>
                <w:bCs/>
                <w:color w:val="000000"/>
                <w:szCs w:val="21"/>
              </w:rPr>
            </w:pPr>
            <w:r>
              <w:rPr>
                <w:rFonts w:eastAsia="Microsoft YaHei" w:cs="Calibri"/>
                <w:b/>
                <w:bCs/>
                <w:color w:val="000000"/>
                <w:szCs w:val="21"/>
              </w:rPr>
              <w:t>Laser source parameter</w:t>
            </w:r>
          </w:p>
        </w:tc>
      </w:tr>
      <w:tr w14:paraId="102F2D78">
        <w:tblPrEx>
          <w:tblCellMar>
            <w:top w:w="0" w:type="dxa"/>
            <w:left w:w="108" w:type="dxa"/>
            <w:bottom w:w="0" w:type="dxa"/>
            <w:right w:w="108" w:type="dxa"/>
          </w:tblCellMar>
        </w:tblPrEx>
        <w:trPr>
          <w:wBefore w:w="0" w:type="dxa"/>
          <w:wAfter w:w="0" w:type="dxa"/>
          <w:trHeight w:val="207" w:hRule="atLeast"/>
          <w:jc w:val="center"/>
        </w:trPr>
        <w:tc>
          <w:tcPr>
            <w:tcW w:w="2265" w:type="dxa"/>
            <w:tcBorders>
              <w:top w:val="single" w:color="auto" w:sz="4" w:space="0"/>
              <w:left w:val="single" w:color="auto" w:sz="4" w:space="0"/>
              <w:bottom w:val="single" w:color="auto" w:sz="4" w:space="0"/>
              <w:right w:val="single" w:color="auto" w:sz="4" w:space="0"/>
            </w:tcBorders>
            <w:shd w:val="clear" w:color="auto" w:fill="01519A"/>
            <w:noWrap w:val="0"/>
            <w:vAlign w:val="center"/>
          </w:tcPr>
          <w:p w14:paraId="5D26A4FC">
            <w:pPr>
              <w:widowControl/>
              <w:jc w:val="center"/>
              <w:rPr>
                <w:rFonts w:eastAsia="Microsoft YaHei" w:cs="Calibri"/>
                <w:bCs/>
                <w:color w:val="FFFFFF"/>
                <w:szCs w:val="21"/>
              </w:rPr>
            </w:pPr>
            <w:r>
              <w:rPr>
                <w:rFonts w:eastAsia="Microsoft YaHei" w:cs="Calibri"/>
                <w:bCs/>
                <w:color w:val="FFFFFF"/>
                <w:szCs w:val="21"/>
              </w:rPr>
              <w:t>Laser type</w:t>
            </w:r>
          </w:p>
        </w:tc>
        <w:tc>
          <w:tcPr>
            <w:tcW w:w="8670" w:type="dxa"/>
            <w:gridSpan w:val="4"/>
            <w:tcBorders>
              <w:top w:val="single" w:color="auto" w:sz="4" w:space="0"/>
              <w:left w:val="single" w:color="auto" w:sz="4" w:space="0"/>
              <w:bottom w:val="single" w:color="auto" w:sz="4" w:space="0"/>
              <w:right w:val="single" w:color="auto" w:sz="4" w:space="0"/>
            </w:tcBorders>
            <w:noWrap w:val="0"/>
            <w:vAlign w:val="center"/>
          </w:tcPr>
          <w:p w14:paraId="061620D0">
            <w:pPr>
              <w:widowControl/>
              <w:rPr>
                <w:rFonts w:eastAsia="Microsoft YaHei" w:cs="Calibri"/>
                <w:bCs/>
                <w:color w:val="000000"/>
                <w:szCs w:val="21"/>
              </w:rPr>
            </w:pPr>
            <w:r>
              <w:rPr>
                <w:rFonts w:eastAsia="Microsoft YaHei" w:cs="Calibri"/>
                <w:bCs/>
                <w:color w:val="000000"/>
                <w:szCs w:val="21"/>
              </w:rPr>
              <w:t>FP-LD</w:t>
            </w:r>
          </w:p>
        </w:tc>
      </w:tr>
      <w:tr w14:paraId="0806277C">
        <w:tblPrEx>
          <w:tblCellMar>
            <w:top w:w="0" w:type="dxa"/>
            <w:left w:w="108" w:type="dxa"/>
            <w:bottom w:w="0" w:type="dxa"/>
            <w:right w:w="108" w:type="dxa"/>
          </w:tblCellMar>
        </w:tblPrEx>
        <w:trPr>
          <w:wBefore w:w="0" w:type="dxa"/>
          <w:wAfter w:w="0" w:type="dxa"/>
          <w:trHeight w:val="207" w:hRule="atLeast"/>
          <w:jc w:val="center"/>
        </w:trPr>
        <w:tc>
          <w:tcPr>
            <w:tcW w:w="2265" w:type="dxa"/>
            <w:tcBorders>
              <w:top w:val="single" w:color="auto" w:sz="4" w:space="0"/>
              <w:left w:val="single" w:color="auto" w:sz="4" w:space="0"/>
              <w:bottom w:val="single" w:color="auto" w:sz="4" w:space="0"/>
              <w:right w:val="single" w:color="auto" w:sz="4" w:space="0"/>
            </w:tcBorders>
            <w:shd w:val="clear" w:color="auto" w:fill="01519A"/>
            <w:noWrap w:val="0"/>
            <w:vAlign w:val="center"/>
          </w:tcPr>
          <w:p w14:paraId="41DA4630">
            <w:pPr>
              <w:widowControl/>
              <w:jc w:val="center"/>
              <w:rPr>
                <w:rFonts w:eastAsia="Microsoft YaHei" w:cs="Calibri"/>
                <w:b/>
                <w:bCs/>
                <w:color w:val="FFFFFF"/>
                <w:szCs w:val="21"/>
              </w:rPr>
            </w:pPr>
            <w:r>
              <w:rPr>
                <w:rFonts w:eastAsia="Microsoft YaHei" w:cs="Calibri"/>
                <w:b/>
                <w:bCs/>
                <w:color w:val="FFFFFF"/>
                <w:szCs w:val="21"/>
              </w:rPr>
              <w:t>Output wavelength</w:t>
            </w:r>
          </w:p>
        </w:tc>
        <w:tc>
          <w:tcPr>
            <w:tcW w:w="4110" w:type="dxa"/>
            <w:gridSpan w:val="3"/>
            <w:tcBorders>
              <w:top w:val="single" w:color="auto" w:sz="4" w:space="0"/>
              <w:left w:val="single" w:color="auto" w:sz="4" w:space="0"/>
              <w:bottom w:val="single" w:color="auto" w:sz="4" w:space="0"/>
              <w:right w:val="single" w:color="auto" w:sz="4" w:space="0"/>
            </w:tcBorders>
            <w:noWrap w:val="0"/>
            <w:vAlign w:val="center"/>
          </w:tcPr>
          <w:p w14:paraId="45E3528F">
            <w:pPr>
              <w:widowControl/>
              <w:rPr>
                <w:rFonts w:eastAsia="Microsoft YaHei" w:cs="Calibri"/>
                <w:bCs/>
                <w:color w:val="000000"/>
                <w:szCs w:val="21"/>
              </w:rPr>
            </w:pPr>
            <w:r>
              <w:rPr>
                <w:rFonts w:eastAsia="Microsoft YaHei" w:cs="Calibri"/>
                <w:bCs/>
                <w:color w:val="000000"/>
                <w:szCs w:val="21"/>
              </w:rPr>
              <w:t>1310/1550</w:t>
            </w:r>
          </w:p>
        </w:tc>
        <w:tc>
          <w:tcPr>
            <w:tcW w:w="4560" w:type="dxa"/>
            <w:tcBorders>
              <w:top w:val="single" w:color="auto" w:sz="4" w:space="0"/>
              <w:left w:val="single" w:color="auto" w:sz="4" w:space="0"/>
              <w:bottom w:val="single" w:color="auto" w:sz="4" w:space="0"/>
              <w:right w:val="single" w:color="auto" w:sz="4" w:space="0"/>
            </w:tcBorders>
            <w:noWrap w:val="0"/>
            <w:vAlign w:val="center"/>
          </w:tcPr>
          <w:p w14:paraId="3A6498CD">
            <w:pPr>
              <w:widowControl/>
              <w:ind w:firstLine="945" w:firstLineChars="450"/>
              <w:rPr>
                <w:rFonts w:eastAsia="Microsoft YaHei" w:cs="Calibri"/>
                <w:bCs/>
                <w:color w:val="000000"/>
                <w:szCs w:val="21"/>
              </w:rPr>
            </w:pPr>
            <w:r>
              <w:rPr>
                <w:rFonts w:eastAsia="Microsoft YaHei" w:cs="Calibri"/>
                <w:bCs/>
                <w:color w:val="000000"/>
                <w:szCs w:val="21"/>
              </w:rPr>
              <w:t>1610</w:t>
            </w:r>
          </w:p>
        </w:tc>
      </w:tr>
      <w:tr w14:paraId="75FC0CA5">
        <w:tblPrEx>
          <w:tblCellMar>
            <w:top w:w="0" w:type="dxa"/>
            <w:left w:w="108" w:type="dxa"/>
            <w:bottom w:w="0" w:type="dxa"/>
            <w:right w:w="108" w:type="dxa"/>
          </w:tblCellMar>
        </w:tblPrEx>
        <w:trPr>
          <w:wBefore w:w="0" w:type="dxa"/>
          <w:wAfter w:w="0" w:type="dxa"/>
          <w:trHeight w:val="207" w:hRule="atLeast"/>
          <w:jc w:val="center"/>
        </w:trPr>
        <w:tc>
          <w:tcPr>
            <w:tcW w:w="2265" w:type="dxa"/>
            <w:tcBorders>
              <w:top w:val="single" w:color="auto" w:sz="4" w:space="0"/>
              <w:left w:val="single" w:color="auto" w:sz="4" w:space="0"/>
              <w:bottom w:val="single" w:color="auto" w:sz="4" w:space="0"/>
              <w:right w:val="single" w:color="auto" w:sz="4" w:space="0"/>
            </w:tcBorders>
            <w:shd w:val="clear" w:color="auto" w:fill="01519A"/>
            <w:noWrap w:val="0"/>
            <w:vAlign w:val="center"/>
          </w:tcPr>
          <w:p w14:paraId="5A1C6D38">
            <w:pPr>
              <w:widowControl/>
              <w:jc w:val="center"/>
              <w:rPr>
                <w:rFonts w:eastAsia="Microsoft YaHei" w:cs="Calibri"/>
                <w:b/>
                <w:bCs/>
                <w:color w:val="FFFFFF"/>
                <w:szCs w:val="21"/>
              </w:rPr>
            </w:pPr>
            <w:r>
              <w:rPr>
                <w:rFonts w:eastAsia="Microsoft YaHei" w:cs="Calibri"/>
                <w:b/>
                <w:bCs/>
                <w:color w:val="FFFFFF"/>
                <w:szCs w:val="21"/>
              </w:rPr>
              <w:t>Output power</w:t>
            </w:r>
          </w:p>
        </w:tc>
        <w:tc>
          <w:tcPr>
            <w:tcW w:w="8670" w:type="dxa"/>
            <w:gridSpan w:val="4"/>
            <w:tcBorders>
              <w:top w:val="single" w:color="auto" w:sz="4" w:space="0"/>
              <w:left w:val="single" w:color="auto" w:sz="4" w:space="0"/>
              <w:bottom w:val="single" w:color="auto" w:sz="4" w:space="0"/>
              <w:right w:val="single" w:color="auto" w:sz="4" w:space="0"/>
            </w:tcBorders>
            <w:noWrap w:val="0"/>
            <w:vAlign w:val="center"/>
          </w:tcPr>
          <w:p w14:paraId="68029CED">
            <w:pPr>
              <w:widowControl/>
              <w:rPr>
                <w:rFonts w:eastAsia="Microsoft YaHei" w:cs="Calibri"/>
                <w:b/>
                <w:bCs/>
                <w:color w:val="000000"/>
                <w:szCs w:val="21"/>
              </w:rPr>
            </w:pPr>
            <w:r>
              <w:rPr>
                <w:rFonts w:eastAsia="Microsoft YaHei" w:cs="Calibri"/>
                <w:kern w:val="0"/>
                <w:szCs w:val="21"/>
              </w:rPr>
              <w:t>-5dBm~0dBm</w:t>
            </w:r>
          </w:p>
        </w:tc>
      </w:tr>
      <w:tr w14:paraId="78A9B4F3">
        <w:tblPrEx>
          <w:tblCellMar>
            <w:top w:w="0" w:type="dxa"/>
            <w:left w:w="108" w:type="dxa"/>
            <w:bottom w:w="0" w:type="dxa"/>
            <w:right w:w="108" w:type="dxa"/>
          </w:tblCellMar>
        </w:tblPrEx>
        <w:trPr>
          <w:wBefore w:w="0" w:type="dxa"/>
          <w:wAfter w:w="0" w:type="dxa"/>
          <w:trHeight w:val="207" w:hRule="atLeast"/>
          <w:jc w:val="center"/>
        </w:trPr>
        <w:tc>
          <w:tcPr>
            <w:tcW w:w="2265" w:type="dxa"/>
            <w:tcBorders>
              <w:top w:val="single" w:color="auto" w:sz="4" w:space="0"/>
              <w:left w:val="single" w:color="auto" w:sz="4" w:space="0"/>
              <w:bottom w:val="single" w:color="auto" w:sz="4" w:space="0"/>
              <w:right w:val="single" w:color="auto" w:sz="4" w:space="0"/>
            </w:tcBorders>
            <w:shd w:val="clear" w:color="auto" w:fill="01519A"/>
            <w:noWrap w:val="0"/>
            <w:vAlign w:val="center"/>
          </w:tcPr>
          <w:p w14:paraId="6126E98A">
            <w:pPr>
              <w:widowControl/>
              <w:jc w:val="center"/>
              <w:rPr>
                <w:rFonts w:eastAsia="Microsoft YaHei" w:cs="Calibri"/>
                <w:b/>
                <w:bCs/>
                <w:color w:val="FFFFFF"/>
                <w:szCs w:val="21"/>
              </w:rPr>
            </w:pPr>
            <w:r>
              <w:rPr>
                <w:rFonts w:eastAsia="Microsoft YaHei" w:cs="Calibri"/>
                <w:b/>
                <w:bCs/>
                <w:color w:val="FFFFFF"/>
                <w:szCs w:val="21"/>
              </w:rPr>
              <w:t>Frequency</w:t>
            </w:r>
          </w:p>
        </w:tc>
        <w:tc>
          <w:tcPr>
            <w:tcW w:w="8670" w:type="dxa"/>
            <w:gridSpan w:val="4"/>
            <w:tcBorders>
              <w:top w:val="single" w:color="auto" w:sz="4" w:space="0"/>
              <w:left w:val="single" w:color="auto" w:sz="4" w:space="0"/>
              <w:bottom w:val="single" w:color="auto" w:sz="4" w:space="0"/>
              <w:right w:val="single" w:color="auto" w:sz="4" w:space="0"/>
            </w:tcBorders>
            <w:noWrap w:val="0"/>
            <w:vAlign w:val="center"/>
          </w:tcPr>
          <w:p w14:paraId="01AB1821">
            <w:pPr>
              <w:widowControl/>
              <w:rPr>
                <w:rFonts w:eastAsia="Microsoft YaHei" w:cs="Calibri"/>
                <w:b/>
                <w:bCs/>
                <w:color w:val="000000"/>
                <w:szCs w:val="21"/>
              </w:rPr>
            </w:pPr>
            <w:r>
              <w:rPr>
                <w:rFonts w:eastAsia="Microsoft YaHei" w:cs="Calibri"/>
                <w:kern w:val="0"/>
                <w:szCs w:val="21"/>
              </w:rPr>
              <w:t>270Hz/330Hz/1kHz/2kHz</w:t>
            </w:r>
          </w:p>
        </w:tc>
      </w:tr>
      <w:tr w14:paraId="4E9CBAE0">
        <w:tblPrEx>
          <w:tblCellMar>
            <w:top w:w="0" w:type="dxa"/>
            <w:left w:w="108" w:type="dxa"/>
            <w:bottom w:w="0" w:type="dxa"/>
            <w:right w:w="108" w:type="dxa"/>
          </w:tblCellMar>
        </w:tblPrEx>
        <w:trPr>
          <w:wBefore w:w="0" w:type="dxa"/>
          <w:wAfter w:w="0" w:type="dxa"/>
          <w:trHeight w:val="207" w:hRule="atLeast"/>
          <w:jc w:val="center"/>
        </w:trPr>
        <w:tc>
          <w:tcPr>
            <w:tcW w:w="2265" w:type="dxa"/>
            <w:tcBorders>
              <w:top w:val="single" w:color="auto" w:sz="4" w:space="0"/>
              <w:left w:val="single" w:color="auto" w:sz="4" w:space="0"/>
              <w:bottom w:val="single" w:color="auto" w:sz="4" w:space="0"/>
              <w:right w:val="single" w:color="auto" w:sz="4" w:space="0"/>
            </w:tcBorders>
            <w:shd w:val="clear" w:color="auto" w:fill="01519A"/>
            <w:noWrap w:val="0"/>
            <w:vAlign w:val="center"/>
          </w:tcPr>
          <w:p w14:paraId="2F8C2B2E">
            <w:pPr>
              <w:widowControl/>
              <w:jc w:val="center"/>
              <w:rPr>
                <w:rFonts w:eastAsia="Microsoft YaHei" w:cs="Calibri"/>
                <w:b/>
                <w:bCs/>
                <w:color w:val="FFFFFF"/>
                <w:szCs w:val="21"/>
              </w:rPr>
            </w:pPr>
            <w:r>
              <w:rPr>
                <w:rFonts w:eastAsia="Microsoft YaHei" w:cs="Calibri"/>
                <w:b/>
                <w:bCs/>
                <w:color w:val="FFFFFF"/>
                <w:szCs w:val="21"/>
              </w:rPr>
              <w:t>Stability</w:t>
            </w:r>
          </w:p>
        </w:tc>
        <w:tc>
          <w:tcPr>
            <w:tcW w:w="8670" w:type="dxa"/>
            <w:gridSpan w:val="4"/>
            <w:tcBorders>
              <w:top w:val="single" w:color="auto" w:sz="4" w:space="0"/>
              <w:left w:val="single" w:color="auto" w:sz="4" w:space="0"/>
              <w:bottom w:val="single" w:color="auto" w:sz="4" w:space="0"/>
              <w:right w:val="single" w:color="auto" w:sz="4" w:space="0"/>
            </w:tcBorders>
            <w:noWrap w:val="0"/>
            <w:vAlign w:val="center"/>
          </w:tcPr>
          <w:p w14:paraId="214174F1">
            <w:pPr>
              <w:widowControl/>
              <w:rPr>
                <w:rFonts w:eastAsia="Microsoft YaHei" w:cs="Calibri"/>
                <w:b/>
                <w:bCs/>
                <w:color w:val="000000"/>
                <w:szCs w:val="21"/>
              </w:rPr>
            </w:pPr>
            <w:r>
              <w:rPr>
                <w:rFonts w:eastAsia="Microsoft YaHei" w:cs="Calibri"/>
                <w:kern w:val="0"/>
                <w:szCs w:val="21"/>
              </w:rPr>
              <w:t>CW，土0.2dB/15min (Test after boot for 15min)</w:t>
            </w:r>
          </w:p>
        </w:tc>
      </w:tr>
      <w:tr w14:paraId="1007C5C7">
        <w:tblPrEx>
          <w:tblCellMar>
            <w:top w:w="0" w:type="dxa"/>
            <w:left w:w="108" w:type="dxa"/>
            <w:bottom w:w="0" w:type="dxa"/>
            <w:right w:w="108" w:type="dxa"/>
          </w:tblCellMar>
        </w:tblPrEx>
        <w:trPr>
          <w:wBefore w:w="0" w:type="dxa"/>
          <w:wAfter w:w="0" w:type="dxa"/>
          <w:trHeight w:val="207" w:hRule="atLeast"/>
          <w:jc w:val="center"/>
        </w:trPr>
        <w:tc>
          <w:tcPr>
            <w:tcW w:w="10935" w:type="dxa"/>
            <w:gridSpan w:val="5"/>
            <w:tcBorders>
              <w:top w:val="single" w:color="auto" w:sz="4" w:space="0"/>
              <w:left w:val="single" w:color="auto" w:sz="4" w:space="0"/>
              <w:bottom w:val="single" w:color="auto" w:sz="4" w:space="0"/>
              <w:right w:val="single" w:color="auto" w:sz="4" w:space="0"/>
            </w:tcBorders>
            <w:noWrap w:val="0"/>
            <w:vAlign w:val="center"/>
          </w:tcPr>
          <w:p w14:paraId="20D063E5">
            <w:pPr>
              <w:widowControl/>
              <w:rPr>
                <w:rFonts w:eastAsia="Microsoft YaHei" w:cs="SimSun"/>
                <w:b/>
                <w:bCs/>
                <w:color w:val="000000"/>
                <w:szCs w:val="21"/>
              </w:rPr>
            </w:pPr>
            <w:r>
              <w:rPr>
                <w:rFonts w:eastAsia="Microsoft YaHei" w:cs="Calibri"/>
                <w:b/>
                <w:bCs/>
                <w:color w:val="000000"/>
                <w:szCs w:val="21"/>
              </w:rPr>
              <w:t>Power</w:t>
            </w:r>
          </w:p>
        </w:tc>
      </w:tr>
      <w:tr w14:paraId="4E9ED908">
        <w:tblPrEx>
          <w:tblCellMar>
            <w:top w:w="0" w:type="dxa"/>
            <w:left w:w="108" w:type="dxa"/>
            <w:bottom w:w="0" w:type="dxa"/>
            <w:right w:w="108" w:type="dxa"/>
          </w:tblCellMar>
        </w:tblPrEx>
        <w:trPr>
          <w:wBefore w:w="0" w:type="dxa"/>
          <w:wAfter w:w="0" w:type="dxa"/>
          <w:trHeight w:val="207" w:hRule="atLeast"/>
          <w:jc w:val="center"/>
        </w:trPr>
        <w:tc>
          <w:tcPr>
            <w:tcW w:w="2350" w:type="dxa"/>
            <w:gridSpan w:val="2"/>
            <w:tcBorders>
              <w:top w:val="single" w:color="auto" w:sz="4" w:space="0"/>
              <w:left w:val="single" w:color="auto" w:sz="4" w:space="0"/>
              <w:bottom w:val="single" w:color="auto" w:sz="4" w:space="0"/>
              <w:right w:val="single" w:color="FFFFFF" w:sz="4" w:space="0"/>
            </w:tcBorders>
            <w:shd w:val="clear" w:color="auto" w:fill="01519A"/>
            <w:noWrap w:val="0"/>
            <w:vAlign w:val="center"/>
          </w:tcPr>
          <w:p w14:paraId="76713D79">
            <w:pPr>
              <w:widowControl/>
              <w:jc w:val="center"/>
              <w:rPr>
                <w:rFonts w:cs="Calibri"/>
                <w:b/>
                <w:bCs/>
                <w:color w:val="FFFFFF"/>
                <w:szCs w:val="21"/>
              </w:rPr>
            </w:pPr>
            <w:r>
              <w:rPr>
                <w:rFonts w:cs="Calibri"/>
                <w:b/>
                <w:bCs/>
                <w:color w:val="FFFFFF"/>
                <w:szCs w:val="21"/>
              </w:rPr>
              <w:t>External power supply</w:t>
            </w:r>
          </w:p>
        </w:tc>
        <w:tc>
          <w:tcPr>
            <w:tcW w:w="8585" w:type="dxa"/>
            <w:gridSpan w:val="3"/>
            <w:tcBorders>
              <w:top w:val="single" w:color="auto" w:sz="4" w:space="0"/>
              <w:left w:val="single" w:color="FFFFFF" w:sz="4" w:space="0"/>
              <w:bottom w:val="single" w:color="auto" w:sz="4" w:space="0"/>
              <w:right w:val="single" w:color="auto" w:sz="4" w:space="0"/>
            </w:tcBorders>
            <w:shd w:val="clear" w:color="auto" w:fill="D9D9D9"/>
            <w:noWrap w:val="0"/>
            <w:vAlign w:val="center"/>
          </w:tcPr>
          <w:p w14:paraId="3FB66107">
            <w:pPr>
              <w:widowControl/>
              <w:rPr>
                <w:rFonts w:eastAsia="Microsoft YaHei" w:cs="Arial"/>
                <w:color w:val="000000"/>
                <w:szCs w:val="21"/>
              </w:rPr>
            </w:pPr>
            <w:r>
              <w:rPr>
                <w:bCs/>
                <w:color w:val="252525"/>
                <w:szCs w:val="21"/>
              </w:rPr>
              <w:t>DC 12V（1A）</w:t>
            </w:r>
          </w:p>
        </w:tc>
      </w:tr>
      <w:tr w14:paraId="03B2A394">
        <w:tblPrEx>
          <w:tblCellMar>
            <w:top w:w="0" w:type="dxa"/>
            <w:left w:w="108" w:type="dxa"/>
            <w:bottom w:w="0" w:type="dxa"/>
            <w:right w:w="108" w:type="dxa"/>
          </w:tblCellMar>
        </w:tblPrEx>
        <w:trPr>
          <w:wBefore w:w="0" w:type="dxa"/>
          <w:wAfter w:w="0" w:type="dxa"/>
          <w:trHeight w:val="207" w:hRule="atLeast"/>
          <w:jc w:val="center"/>
        </w:trPr>
        <w:tc>
          <w:tcPr>
            <w:tcW w:w="2350" w:type="dxa"/>
            <w:gridSpan w:val="2"/>
            <w:tcBorders>
              <w:top w:val="single" w:color="auto" w:sz="4" w:space="0"/>
              <w:left w:val="single" w:color="auto" w:sz="4" w:space="0"/>
              <w:bottom w:val="single" w:color="auto" w:sz="4" w:space="0"/>
              <w:right w:val="single" w:color="auto" w:sz="4" w:space="0"/>
            </w:tcBorders>
            <w:shd w:val="clear" w:color="auto" w:fill="01519A"/>
            <w:noWrap w:val="0"/>
            <w:vAlign w:val="center"/>
          </w:tcPr>
          <w:p w14:paraId="78DF3B19">
            <w:pPr>
              <w:widowControl/>
              <w:jc w:val="center"/>
              <w:rPr>
                <w:rFonts w:cs="Calibri"/>
                <w:b/>
                <w:bCs/>
                <w:color w:val="FFFFFF"/>
                <w:szCs w:val="21"/>
              </w:rPr>
            </w:pPr>
            <w:r>
              <w:rPr>
                <w:rFonts w:cs="Calibri"/>
                <w:b/>
                <w:bCs/>
                <w:color w:val="FFFFFF"/>
                <w:szCs w:val="21"/>
              </w:rPr>
              <w:t>Battery</w:t>
            </w:r>
          </w:p>
        </w:tc>
        <w:tc>
          <w:tcPr>
            <w:tcW w:w="8585" w:type="dxa"/>
            <w:gridSpan w:val="3"/>
            <w:tcBorders>
              <w:top w:val="single" w:color="auto" w:sz="4" w:space="0"/>
              <w:left w:val="nil"/>
              <w:bottom w:val="single" w:color="auto" w:sz="4" w:space="0"/>
              <w:right w:val="single" w:color="auto" w:sz="4" w:space="0"/>
            </w:tcBorders>
            <w:noWrap w:val="0"/>
            <w:vAlign w:val="center"/>
          </w:tcPr>
          <w:p w14:paraId="1E87F0DC">
            <w:pPr>
              <w:widowControl/>
              <w:rPr>
                <w:rFonts w:eastAsia="Microsoft YaHei" w:cs="Arial"/>
                <w:color w:val="000000"/>
                <w:szCs w:val="21"/>
              </w:rPr>
            </w:pPr>
            <w:r>
              <w:rPr>
                <w:color w:val="252525"/>
                <w:szCs w:val="21"/>
              </w:rPr>
              <w:t xml:space="preserve">Built-in 7.4V </w:t>
            </w:r>
            <w:r>
              <w:rPr>
                <w:rFonts w:cs="Arial"/>
                <w:color w:val="000000"/>
                <w:szCs w:val="21"/>
              </w:rPr>
              <w:t>Li-ion</w:t>
            </w:r>
            <w:r>
              <w:rPr>
                <w:color w:val="252525"/>
                <w:szCs w:val="21"/>
              </w:rPr>
              <w:t xml:space="preserve"> battery, 5200mAh</w:t>
            </w:r>
          </w:p>
        </w:tc>
      </w:tr>
      <w:tr w14:paraId="69F6D7E6">
        <w:tblPrEx>
          <w:tblCellMar>
            <w:top w:w="0" w:type="dxa"/>
            <w:left w:w="108" w:type="dxa"/>
            <w:bottom w:w="0" w:type="dxa"/>
            <w:right w:w="108" w:type="dxa"/>
          </w:tblCellMar>
        </w:tblPrEx>
        <w:trPr>
          <w:wBefore w:w="0" w:type="dxa"/>
          <w:wAfter w:w="0" w:type="dxa"/>
          <w:trHeight w:val="70" w:hRule="atLeast"/>
          <w:jc w:val="center"/>
        </w:trPr>
        <w:tc>
          <w:tcPr>
            <w:tcW w:w="2350" w:type="dxa"/>
            <w:gridSpan w:val="2"/>
            <w:tcBorders>
              <w:top w:val="single" w:color="auto" w:sz="4" w:space="0"/>
              <w:left w:val="single" w:color="auto" w:sz="4" w:space="0"/>
              <w:bottom w:val="single" w:color="auto" w:sz="4" w:space="0"/>
              <w:right w:val="single" w:color="FFFFFF" w:sz="4" w:space="0"/>
            </w:tcBorders>
            <w:shd w:val="clear" w:color="auto" w:fill="01519A"/>
            <w:noWrap w:val="0"/>
            <w:vAlign w:val="center"/>
          </w:tcPr>
          <w:p w14:paraId="7A9AB18B">
            <w:pPr>
              <w:widowControl/>
              <w:jc w:val="center"/>
              <w:rPr>
                <w:rFonts w:cs="Calibri"/>
                <w:b/>
                <w:bCs/>
                <w:color w:val="FFFFFF"/>
                <w:szCs w:val="21"/>
              </w:rPr>
            </w:pPr>
            <w:r>
              <w:rPr>
                <w:rFonts w:cs="Calibri"/>
                <w:b/>
                <w:bCs/>
                <w:color w:val="FFFFFF"/>
                <w:szCs w:val="21"/>
              </w:rPr>
              <w:t>Rechargeable</w:t>
            </w:r>
          </w:p>
        </w:tc>
        <w:tc>
          <w:tcPr>
            <w:tcW w:w="8585" w:type="dxa"/>
            <w:gridSpan w:val="3"/>
            <w:tcBorders>
              <w:top w:val="single" w:color="auto" w:sz="4" w:space="0"/>
              <w:left w:val="single" w:color="FFFFFF" w:sz="4" w:space="0"/>
              <w:bottom w:val="single" w:color="auto" w:sz="4" w:space="0"/>
              <w:right w:val="single" w:color="auto" w:sz="4" w:space="0"/>
            </w:tcBorders>
            <w:shd w:val="clear" w:color="auto" w:fill="D9D9D9"/>
            <w:noWrap w:val="0"/>
            <w:vAlign w:val="center"/>
          </w:tcPr>
          <w:p w14:paraId="50B95EAF">
            <w:pPr>
              <w:widowControl/>
              <w:rPr>
                <w:rFonts w:eastAsia="Microsoft YaHei" w:cs="Arial"/>
                <w:color w:val="000000"/>
                <w:szCs w:val="21"/>
              </w:rPr>
            </w:pPr>
            <w:r>
              <w:rPr>
                <w:color w:val="252525"/>
                <w:szCs w:val="21"/>
              </w:rPr>
              <w:t>After charging 2.5 hours, normal working time 11 hours</w:t>
            </w:r>
          </w:p>
        </w:tc>
      </w:tr>
      <w:tr w14:paraId="79C51A4D">
        <w:tblPrEx>
          <w:tblCellMar>
            <w:top w:w="0" w:type="dxa"/>
            <w:left w:w="108" w:type="dxa"/>
            <w:bottom w:w="0" w:type="dxa"/>
            <w:right w:w="108" w:type="dxa"/>
          </w:tblCellMar>
        </w:tblPrEx>
        <w:trPr>
          <w:wBefore w:w="0" w:type="dxa"/>
          <w:wAfter w:w="0" w:type="dxa"/>
          <w:trHeight w:val="207" w:hRule="atLeast"/>
          <w:jc w:val="center"/>
        </w:trPr>
        <w:tc>
          <w:tcPr>
            <w:tcW w:w="10935" w:type="dxa"/>
            <w:gridSpan w:val="5"/>
            <w:tcBorders>
              <w:top w:val="single" w:color="auto" w:sz="4" w:space="0"/>
              <w:left w:val="single" w:color="auto" w:sz="4" w:space="0"/>
              <w:bottom w:val="single" w:color="auto" w:sz="4" w:space="0"/>
              <w:right w:val="single" w:color="auto" w:sz="4" w:space="0"/>
            </w:tcBorders>
            <w:noWrap w:val="0"/>
            <w:vAlign w:val="center"/>
          </w:tcPr>
          <w:p w14:paraId="31E4FF70">
            <w:pPr>
              <w:widowControl/>
              <w:rPr>
                <w:rFonts w:eastAsia="Microsoft YaHei" w:cs="SimSun"/>
                <w:color w:val="000000"/>
                <w:szCs w:val="21"/>
              </w:rPr>
            </w:pPr>
            <w:r>
              <w:rPr>
                <w:rFonts w:eastAsia="Microsoft YaHei" w:cs="Calibri"/>
                <w:color w:val="000000"/>
                <w:szCs w:val="21"/>
              </w:rPr>
              <w:t>Parameter</w:t>
            </w:r>
          </w:p>
        </w:tc>
      </w:tr>
      <w:tr w14:paraId="173D2C3A">
        <w:tblPrEx>
          <w:tblCellMar>
            <w:top w:w="0" w:type="dxa"/>
            <w:left w:w="108" w:type="dxa"/>
            <w:bottom w:w="0" w:type="dxa"/>
            <w:right w:w="108" w:type="dxa"/>
          </w:tblCellMar>
        </w:tblPrEx>
        <w:trPr>
          <w:wBefore w:w="0" w:type="dxa"/>
          <w:wAfter w:w="0" w:type="dxa"/>
          <w:trHeight w:val="207" w:hRule="atLeast"/>
          <w:jc w:val="center"/>
        </w:trPr>
        <w:tc>
          <w:tcPr>
            <w:tcW w:w="2350" w:type="dxa"/>
            <w:gridSpan w:val="2"/>
            <w:tcBorders>
              <w:top w:val="single" w:color="auto" w:sz="4" w:space="0"/>
              <w:left w:val="single" w:color="auto" w:sz="4" w:space="0"/>
              <w:bottom w:val="single" w:color="auto" w:sz="4" w:space="0"/>
              <w:right w:val="single" w:color="FFFFFF" w:sz="4" w:space="0"/>
            </w:tcBorders>
            <w:shd w:val="clear" w:color="auto" w:fill="01519A"/>
            <w:noWrap w:val="0"/>
            <w:vAlign w:val="center"/>
          </w:tcPr>
          <w:p w14:paraId="51D48CBF">
            <w:pPr>
              <w:widowControl/>
              <w:jc w:val="center"/>
              <w:rPr>
                <w:rFonts w:cs="Calibri"/>
                <w:b/>
                <w:bCs/>
                <w:color w:val="FFFFFF"/>
                <w:szCs w:val="21"/>
              </w:rPr>
            </w:pPr>
            <w:r>
              <w:rPr>
                <w:rFonts w:cs="Calibri"/>
                <w:b/>
                <w:bCs/>
                <w:color w:val="FFFFFF"/>
                <w:szCs w:val="21"/>
              </w:rPr>
              <w:t>Operation setting</w:t>
            </w:r>
          </w:p>
        </w:tc>
        <w:tc>
          <w:tcPr>
            <w:tcW w:w="8585" w:type="dxa"/>
            <w:gridSpan w:val="3"/>
            <w:tcBorders>
              <w:top w:val="single" w:color="auto" w:sz="4" w:space="0"/>
              <w:left w:val="single" w:color="FFFFFF" w:sz="4" w:space="0"/>
              <w:bottom w:val="single" w:color="auto" w:sz="4" w:space="0"/>
              <w:right w:val="single" w:color="auto" w:sz="4" w:space="0"/>
            </w:tcBorders>
            <w:shd w:val="clear" w:color="auto" w:fill="D9D9D9"/>
            <w:noWrap w:val="0"/>
            <w:vAlign w:val="center"/>
          </w:tcPr>
          <w:p w14:paraId="6286164E">
            <w:pPr>
              <w:widowControl/>
              <w:rPr>
                <w:rFonts w:cs="SimSun"/>
                <w:color w:val="000000"/>
                <w:szCs w:val="21"/>
              </w:rPr>
            </w:pPr>
            <w:r>
              <w:rPr>
                <w:color w:val="252525"/>
                <w:szCs w:val="21"/>
              </w:rPr>
              <w:t>OSD menu, select your desired language: English, Portuguese, Korean, Russian, Italian, French, Polish, Spanish, Japanese, Turkish, Deutsch, Serbian, Czech, Vietnamese etc</w:t>
            </w:r>
          </w:p>
        </w:tc>
      </w:tr>
      <w:tr w14:paraId="34AA26C7">
        <w:tblPrEx>
          <w:tblCellMar>
            <w:top w:w="0" w:type="dxa"/>
            <w:left w:w="108" w:type="dxa"/>
            <w:bottom w:w="0" w:type="dxa"/>
            <w:right w:w="108" w:type="dxa"/>
          </w:tblCellMar>
        </w:tblPrEx>
        <w:trPr>
          <w:wBefore w:w="0" w:type="dxa"/>
          <w:wAfter w:w="0" w:type="dxa"/>
          <w:trHeight w:val="207" w:hRule="atLeast"/>
          <w:jc w:val="center"/>
        </w:trPr>
        <w:tc>
          <w:tcPr>
            <w:tcW w:w="2350" w:type="dxa"/>
            <w:gridSpan w:val="2"/>
            <w:tcBorders>
              <w:top w:val="single" w:color="auto" w:sz="4" w:space="0"/>
              <w:left w:val="single" w:color="auto" w:sz="4" w:space="0"/>
              <w:bottom w:val="single" w:color="auto" w:sz="4" w:space="0"/>
              <w:right w:val="single" w:color="auto" w:sz="4" w:space="0"/>
            </w:tcBorders>
            <w:shd w:val="clear" w:color="auto" w:fill="01519A"/>
            <w:noWrap w:val="0"/>
            <w:vAlign w:val="center"/>
          </w:tcPr>
          <w:p w14:paraId="3D8E1627">
            <w:pPr>
              <w:widowControl/>
              <w:jc w:val="center"/>
              <w:rPr>
                <w:rFonts w:cs="Calibri"/>
                <w:b/>
                <w:bCs/>
                <w:color w:val="FFFFFF"/>
                <w:szCs w:val="21"/>
              </w:rPr>
            </w:pPr>
            <w:r>
              <w:rPr>
                <w:rFonts w:cs="Calibri"/>
                <w:b/>
                <w:bCs/>
                <w:color w:val="FFFFFF"/>
                <w:szCs w:val="21"/>
              </w:rPr>
              <w:t>Auto off</w:t>
            </w:r>
          </w:p>
        </w:tc>
        <w:tc>
          <w:tcPr>
            <w:tcW w:w="8585" w:type="dxa"/>
            <w:gridSpan w:val="3"/>
            <w:tcBorders>
              <w:top w:val="nil"/>
              <w:left w:val="nil"/>
              <w:bottom w:val="single" w:color="auto" w:sz="4" w:space="0"/>
              <w:right w:val="single" w:color="auto" w:sz="4" w:space="0"/>
            </w:tcBorders>
            <w:noWrap w:val="0"/>
            <w:vAlign w:val="center"/>
          </w:tcPr>
          <w:p w14:paraId="7A7BA6A0">
            <w:pPr>
              <w:widowControl/>
              <w:rPr>
                <w:rFonts w:eastAsia="Microsoft YaHei" w:cs="SimSun"/>
                <w:color w:val="000000"/>
                <w:szCs w:val="21"/>
              </w:rPr>
            </w:pPr>
            <w:r>
              <w:rPr>
                <w:rFonts w:eastAsia="Microsoft YaHei"/>
                <w:color w:val="252525"/>
                <w:szCs w:val="21"/>
              </w:rPr>
              <w:t>5</w:t>
            </w:r>
            <w:r>
              <w:rPr>
                <w:color w:val="252525"/>
                <w:szCs w:val="21"/>
              </w:rPr>
              <w:t>-30 (mins)</w:t>
            </w:r>
          </w:p>
        </w:tc>
      </w:tr>
      <w:tr w14:paraId="23C2764D">
        <w:tblPrEx>
          <w:tblCellMar>
            <w:top w:w="0" w:type="dxa"/>
            <w:left w:w="108" w:type="dxa"/>
            <w:bottom w:w="0" w:type="dxa"/>
            <w:right w:w="108" w:type="dxa"/>
          </w:tblCellMar>
        </w:tblPrEx>
        <w:trPr>
          <w:wBefore w:w="0" w:type="dxa"/>
          <w:wAfter w:w="0" w:type="dxa"/>
          <w:trHeight w:val="207" w:hRule="atLeast"/>
          <w:jc w:val="center"/>
        </w:trPr>
        <w:tc>
          <w:tcPr>
            <w:tcW w:w="10935" w:type="dxa"/>
            <w:gridSpan w:val="5"/>
            <w:tcBorders>
              <w:top w:val="single" w:color="auto" w:sz="4" w:space="0"/>
              <w:left w:val="single" w:color="auto" w:sz="4" w:space="0"/>
              <w:bottom w:val="single" w:color="auto" w:sz="4" w:space="0"/>
              <w:right w:val="single" w:color="auto" w:sz="4" w:space="0"/>
            </w:tcBorders>
            <w:noWrap w:val="0"/>
            <w:vAlign w:val="center"/>
          </w:tcPr>
          <w:p w14:paraId="31DF1C6A">
            <w:pPr>
              <w:widowControl/>
              <w:rPr>
                <w:rFonts w:eastAsia="Microsoft YaHei" w:cs="SimSun"/>
                <w:b/>
                <w:bCs/>
                <w:color w:val="000000"/>
                <w:szCs w:val="21"/>
              </w:rPr>
            </w:pPr>
            <w:r>
              <w:rPr>
                <w:rFonts w:eastAsia="Microsoft YaHei" w:cs="Calibri"/>
                <w:b/>
                <w:bCs/>
                <w:color w:val="000000"/>
                <w:szCs w:val="21"/>
              </w:rPr>
              <w:t>Working environment</w:t>
            </w:r>
          </w:p>
        </w:tc>
      </w:tr>
      <w:tr w14:paraId="0C0C25E1">
        <w:tblPrEx>
          <w:tblCellMar>
            <w:top w:w="0" w:type="dxa"/>
            <w:left w:w="108" w:type="dxa"/>
            <w:bottom w:w="0" w:type="dxa"/>
            <w:right w:w="108" w:type="dxa"/>
          </w:tblCellMar>
        </w:tblPrEx>
        <w:trPr>
          <w:wBefore w:w="0" w:type="dxa"/>
          <w:wAfter w:w="0" w:type="dxa"/>
          <w:trHeight w:val="207" w:hRule="atLeast"/>
          <w:jc w:val="center"/>
        </w:trPr>
        <w:tc>
          <w:tcPr>
            <w:tcW w:w="2350" w:type="dxa"/>
            <w:gridSpan w:val="2"/>
            <w:tcBorders>
              <w:top w:val="single" w:color="auto" w:sz="4" w:space="0"/>
              <w:left w:val="single" w:color="auto" w:sz="4" w:space="0"/>
              <w:bottom w:val="single" w:color="auto" w:sz="4" w:space="0"/>
              <w:right w:val="single" w:color="auto" w:sz="4" w:space="0"/>
            </w:tcBorders>
            <w:shd w:val="clear" w:color="auto" w:fill="01519A"/>
            <w:noWrap w:val="0"/>
            <w:vAlign w:val="center"/>
          </w:tcPr>
          <w:p w14:paraId="0CE9BB89">
            <w:pPr>
              <w:widowControl/>
              <w:jc w:val="center"/>
              <w:rPr>
                <w:rFonts w:cs="Calibri"/>
                <w:b/>
                <w:bCs/>
                <w:color w:val="FFFFFF"/>
                <w:szCs w:val="21"/>
              </w:rPr>
            </w:pPr>
            <w:r>
              <w:rPr>
                <w:rFonts w:cs="Calibri"/>
                <w:b/>
                <w:bCs/>
                <w:color w:val="FFFFFF"/>
                <w:szCs w:val="21"/>
              </w:rPr>
              <w:t>Working Temperature</w:t>
            </w:r>
          </w:p>
        </w:tc>
        <w:tc>
          <w:tcPr>
            <w:tcW w:w="8585" w:type="dxa"/>
            <w:gridSpan w:val="3"/>
            <w:tcBorders>
              <w:top w:val="single" w:color="auto" w:sz="4" w:space="0"/>
              <w:left w:val="single" w:color="auto" w:sz="4" w:space="0"/>
              <w:bottom w:val="single" w:color="auto" w:sz="4" w:space="0"/>
              <w:right w:val="single" w:color="auto" w:sz="4" w:space="0"/>
            </w:tcBorders>
            <w:noWrap w:val="0"/>
            <w:vAlign w:val="center"/>
          </w:tcPr>
          <w:p w14:paraId="3F813BE4">
            <w:pPr>
              <w:widowControl/>
              <w:rPr>
                <w:color w:val="252525"/>
                <w:szCs w:val="21"/>
              </w:rPr>
            </w:pPr>
            <w:r>
              <w:rPr>
                <w:color w:val="252525"/>
                <w:szCs w:val="21"/>
              </w:rPr>
              <w:t>-10</w:t>
            </w:r>
            <w:r>
              <w:rPr>
                <w:rFonts w:hAnsi="SimSun" w:cs="SimSun"/>
                <w:color w:val="252525"/>
                <w:szCs w:val="21"/>
              </w:rPr>
              <w:t>℃</w:t>
            </w:r>
            <w:r>
              <w:rPr>
                <w:color w:val="252525"/>
                <w:szCs w:val="21"/>
              </w:rPr>
              <w:t>---+50</w:t>
            </w:r>
            <w:r>
              <w:rPr>
                <w:rFonts w:hAnsi="SimSun" w:cs="SimSun"/>
                <w:color w:val="252525"/>
                <w:szCs w:val="21"/>
              </w:rPr>
              <w:t>℃</w:t>
            </w:r>
          </w:p>
        </w:tc>
      </w:tr>
      <w:tr w14:paraId="5907E4BD">
        <w:tblPrEx>
          <w:tblCellMar>
            <w:top w:w="0" w:type="dxa"/>
            <w:left w:w="108" w:type="dxa"/>
            <w:bottom w:w="0" w:type="dxa"/>
            <w:right w:w="108" w:type="dxa"/>
          </w:tblCellMar>
        </w:tblPrEx>
        <w:trPr>
          <w:wBefore w:w="0" w:type="dxa"/>
          <w:wAfter w:w="0" w:type="dxa"/>
          <w:trHeight w:val="207" w:hRule="atLeast"/>
          <w:jc w:val="center"/>
        </w:trPr>
        <w:tc>
          <w:tcPr>
            <w:tcW w:w="2350" w:type="dxa"/>
            <w:gridSpan w:val="2"/>
            <w:tcBorders>
              <w:top w:val="single" w:color="auto" w:sz="4" w:space="0"/>
              <w:left w:val="single" w:color="auto" w:sz="4" w:space="0"/>
              <w:bottom w:val="single" w:color="auto" w:sz="4" w:space="0"/>
              <w:right w:val="single" w:color="auto" w:sz="4" w:space="0"/>
            </w:tcBorders>
            <w:shd w:val="clear" w:color="auto" w:fill="01519A"/>
            <w:noWrap w:val="0"/>
            <w:vAlign w:val="center"/>
          </w:tcPr>
          <w:p w14:paraId="33589F83">
            <w:pPr>
              <w:widowControl/>
              <w:jc w:val="center"/>
              <w:rPr>
                <w:rFonts w:cs="Calibri"/>
                <w:b/>
                <w:bCs/>
                <w:color w:val="FFFFFF"/>
                <w:szCs w:val="21"/>
              </w:rPr>
            </w:pPr>
            <w:r>
              <w:rPr>
                <w:rFonts w:cs="Calibri"/>
                <w:b/>
                <w:bCs/>
                <w:color w:val="FFFFFF"/>
                <w:szCs w:val="21"/>
              </w:rPr>
              <w:t>Working Humidity</w:t>
            </w:r>
          </w:p>
        </w:tc>
        <w:tc>
          <w:tcPr>
            <w:tcW w:w="8585" w:type="dxa"/>
            <w:gridSpan w:val="3"/>
            <w:tcBorders>
              <w:top w:val="single" w:color="auto" w:sz="4" w:space="0"/>
              <w:left w:val="single" w:color="auto" w:sz="4" w:space="0"/>
              <w:bottom w:val="single" w:color="auto" w:sz="4" w:space="0"/>
              <w:right w:val="single" w:color="auto" w:sz="4" w:space="0"/>
            </w:tcBorders>
            <w:noWrap w:val="0"/>
            <w:vAlign w:val="center"/>
          </w:tcPr>
          <w:p w14:paraId="566B3D1D">
            <w:pPr>
              <w:widowControl/>
              <w:rPr>
                <w:color w:val="252525"/>
                <w:szCs w:val="21"/>
              </w:rPr>
            </w:pPr>
            <w:r>
              <w:rPr>
                <w:color w:val="252525"/>
                <w:szCs w:val="21"/>
              </w:rPr>
              <w:t>30%-90%</w:t>
            </w:r>
          </w:p>
        </w:tc>
      </w:tr>
      <w:tr w14:paraId="1A8E1765">
        <w:tblPrEx>
          <w:tblCellMar>
            <w:top w:w="0" w:type="dxa"/>
            <w:left w:w="108" w:type="dxa"/>
            <w:bottom w:w="0" w:type="dxa"/>
            <w:right w:w="108" w:type="dxa"/>
          </w:tblCellMar>
        </w:tblPrEx>
        <w:trPr>
          <w:wBefore w:w="0" w:type="dxa"/>
          <w:wAfter w:w="0" w:type="dxa"/>
          <w:trHeight w:val="195" w:hRule="atLeast"/>
          <w:jc w:val="center"/>
        </w:trPr>
        <w:tc>
          <w:tcPr>
            <w:tcW w:w="2350" w:type="dxa"/>
            <w:gridSpan w:val="2"/>
            <w:tcBorders>
              <w:top w:val="single" w:color="auto" w:sz="4" w:space="0"/>
              <w:left w:val="single" w:color="auto" w:sz="4" w:space="0"/>
              <w:bottom w:val="single" w:color="auto" w:sz="4" w:space="0"/>
              <w:right w:val="single" w:color="auto" w:sz="4" w:space="0"/>
            </w:tcBorders>
            <w:shd w:val="clear" w:color="auto" w:fill="01519A"/>
            <w:noWrap w:val="0"/>
            <w:vAlign w:val="center"/>
          </w:tcPr>
          <w:p w14:paraId="7E6B0397">
            <w:pPr>
              <w:widowControl/>
              <w:jc w:val="center"/>
              <w:rPr>
                <w:rFonts w:cs="Calibri"/>
                <w:b/>
                <w:bCs/>
                <w:color w:val="FFFFFF"/>
                <w:szCs w:val="21"/>
              </w:rPr>
            </w:pPr>
            <w:r>
              <w:rPr>
                <w:rFonts w:cs="Calibri"/>
                <w:b/>
                <w:bCs/>
                <w:color w:val="FFFFFF"/>
                <w:szCs w:val="21"/>
              </w:rPr>
              <w:t>Dimension/Weight</w:t>
            </w:r>
          </w:p>
        </w:tc>
        <w:tc>
          <w:tcPr>
            <w:tcW w:w="8585" w:type="dxa"/>
            <w:gridSpan w:val="3"/>
            <w:tcBorders>
              <w:top w:val="single" w:color="auto" w:sz="4" w:space="0"/>
              <w:left w:val="single" w:color="auto" w:sz="4" w:space="0"/>
              <w:bottom w:val="single" w:color="auto" w:sz="4" w:space="0"/>
              <w:right w:val="single" w:color="auto" w:sz="4" w:space="0"/>
            </w:tcBorders>
            <w:noWrap w:val="0"/>
            <w:vAlign w:val="center"/>
          </w:tcPr>
          <w:p w14:paraId="1421DA0B">
            <w:pPr>
              <w:widowControl/>
              <w:rPr>
                <w:color w:val="252525"/>
                <w:szCs w:val="21"/>
              </w:rPr>
            </w:pPr>
            <w:r>
              <w:rPr>
                <w:szCs w:val="21"/>
              </w:rPr>
              <w:t>203mmX141mmX46mm</w:t>
            </w:r>
            <w:r>
              <w:rPr>
                <w:rFonts w:eastAsia="Microsoft YaHei" w:cs="Arial"/>
                <w:color w:val="000000"/>
                <w:szCs w:val="21"/>
              </w:rPr>
              <w:t xml:space="preserve"> / 0.92Kg</w:t>
            </w:r>
          </w:p>
        </w:tc>
      </w:tr>
    </w:tbl>
    <w:p w14:paraId="78F3A341">
      <w:pPr>
        <w:tabs>
          <w:tab w:val="left" w:pos="780"/>
        </w:tabs>
        <w:rPr>
          <w:szCs w:val="21"/>
        </w:rPr>
      </w:pPr>
    </w:p>
    <w:p w14:paraId="62E320C6">
      <w:pPr>
        <w:tabs>
          <w:tab w:val="left" w:pos="780"/>
        </w:tabs>
        <w:rPr>
          <w:szCs w:val="21"/>
        </w:rPr>
      </w:pPr>
    </w:p>
    <w:p w14:paraId="169E8A81">
      <w:pPr>
        <w:tabs>
          <w:tab w:val="left" w:pos="780"/>
        </w:tabs>
        <w:rPr>
          <w:szCs w:val="21"/>
        </w:rPr>
      </w:pPr>
    </w:p>
    <w:p w14:paraId="242998AD">
      <w:pPr>
        <w:rPr>
          <w:szCs w:val="21"/>
        </w:rPr>
      </w:pPr>
    </w:p>
    <w:sectPr>
      <w:pgSz w:w="11906" w:h="16838"/>
      <w:pgMar w:top="1247" w:right="1134" w:bottom="1247" w:left="124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Black">
    <w:panose1 w:val="020B0A04020102020204"/>
    <w:charset w:val="00"/>
    <w:family w:val="swiss"/>
    <w:pitch w:val="default"/>
    <w:sig w:usb0="A00002AF" w:usb1="400078FB" w:usb2="00000000" w:usb3="00000000" w:csb0="6000009F" w:csb1="DFD70000"/>
  </w:font>
  <w:font w:name="Microsoft YaHei">
    <w:panose1 w:val="020B0503020204020204"/>
    <w:charset w:val="86"/>
    <w:family w:val="swiss"/>
    <w:pitch w:val="default"/>
    <w:sig w:usb0="80000287" w:usb1="2ACF3C50" w:usb2="00000016" w:usb3="00000000" w:csb0="0004001F" w:csb1="00000000"/>
  </w:font>
  <w:font w:name="Helvetica Neue Condensed">
    <w:altName w:val="SimSun"/>
    <w:panose1 w:val="00000000000000000000"/>
    <w:charset w:val="86"/>
    <w:family w:val="swiss"/>
    <w:pitch w:val="default"/>
    <w:sig w:usb0="00000001" w:usb1="080E0000" w:usb2="00000010" w:usb3="00000000" w:csb0="00040000" w:csb1="00000000"/>
  </w:font>
  <w:font w:name="HelveticaNeueLT Std Med Cn">
    <w:altName w:val="SimSun"/>
    <w:panose1 w:val="00000000000000000000"/>
    <w:charset w:val="86"/>
    <w:family w:val="swiss"/>
    <w:pitch w:val="default"/>
    <w:sig w:usb0="00000001" w:usb1="080E0000" w:usb2="00000010" w:usb3="00000000" w:csb0="00040000" w:csb1="00000000"/>
  </w:font>
  <w:font w:name="SourceHanSansCN-Normal">
    <w:altName w:val="Yu Gothic"/>
    <w:panose1 w:val="00000000000000000000"/>
    <w:charset w:val="80"/>
    <w:family w:val="auto"/>
    <w:pitch w:val="default"/>
    <w:sig w:usb0="00000000" w:usb1="08070000" w:usb2="00000010" w:usb3="00000000" w:csb0="00020000" w:csb1="00000000"/>
  </w:font>
  <w:font w:name="Wingdings 2">
    <w:panose1 w:val="05020102010507070707"/>
    <w:charset w:val="02"/>
    <w:family w:val="roman"/>
    <w:pitch w:val="default"/>
    <w:sig w:usb0="00000000" w:usb1="00000000" w:usb2="00000000" w:usb3="00000000" w:csb0="80000000" w:csb1="00000000"/>
  </w:font>
  <w:font w:name="Arial Unicode MS">
    <w:altName w:val="Arial"/>
    <w:panose1 w:val="020B0604020202020204"/>
    <w:charset w:val="00"/>
    <w:family w:val="roman"/>
    <w:pitch w:val="default"/>
    <w:sig w:usb0="00000003" w:usb1="00000000" w:usb2="00000000" w:usb3="00000000" w:csb0="00000001" w:csb1="00000000"/>
  </w:font>
  <w:font w:name="KaiTi">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7252A07"/>
    <w:multiLevelType w:val="multilevel"/>
    <w:tmpl w:val="47252A07"/>
    <w:lvl w:ilvl="0" w:tentative="0">
      <w:start w:val="1"/>
      <w:numFmt w:val="bullet"/>
      <w:suff w:val="nothing"/>
      <w:lvlText w:val=""/>
      <w:lvlJc w:val="left"/>
      <w:pPr>
        <w:ind w:left="5807" w:hanging="420"/>
      </w:pPr>
      <w:rPr>
        <w:rFonts w:hint="default" w:ascii="Wingdings" w:hAnsi="Wingdings"/>
        <w:color w:val="5B9BD5"/>
      </w:rPr>
    </w:lvl>
    <w:lvl w:ilvl="1" w:tentative="0">
      <w:start w:val="1"/>
      <w:numFmt w:val="bullet"/>
      <w:lvlText w:val=""/>
      <w:lvlJc w:val="left"/>
      <w:pPr>
        <w:ind w:left="2130" w:hanging="420"/>
      </w:pPr>
      <w:rPr>
        <w:rFonts w:hint="default" w:ascii="Wingdings" w:hAnsi="Wingdings"/>
      </w:rPr>
    </w:lvl>
    <w:lvl w:ilvl="2" w:tentative="0">
      <w:start w:val="1"/>
      <w:numFmt w:val="bullet"/>
      <w:lvlText w:val=""/>
      <w:lvlJc w:val="left"/>
      <w:pPr>
        <w:ind w:left="2550" w:hanging="420"/>
      </w:pPr>
      <w:rPr>
        <w:rFonts w:hint="default" w:ascii="Wingdings" w:hAnsi="Wingdings"/>
      </w:rPr>
    </w:lvl>
    <w:lvl w:ilvl="3" w:tentative="0">
      <w:start w:val="1"/>
      <w:numFmt w:val="bullet"/>
      <w:lvlText w:val=""/>
      <w:lvlJc w:val="left"/>
      <w:pPr>
        <w:ind w:left="2970" w:hanging="420"/>
      </w:pPr>
      <w:rPr>
        <w:rFonts w:hint="default" w:ascii="Wingdings" w:hAnsi="Wingdings"/>
      </w:rPr>
    </w:lvl>
    <w:lvl w:ilvl="4" w:tentative="0">
      <w:start w:val="1"/>
      <w:numFmt w:val="bullet"/>
      <w:lvlText w:val=""/>
      <w:lvlJc w:val="left"/>
      <w:pPr>
        <w:ind w:left="3390" w:hanging="420"/>
      </w:pPr>
      <w:rPr>
        <w:rFonts w:hint="default" w:ascii="Wingdings" w:hAnsi="Wingdings"/>
      </w:rPr>
    </w:lvl>
    <w:lvl w:ilvl="5" w:tentative="0">
      <w:start w:val="1"/>
      <w:numFmt w:val="bullet"/>
      <w:lvlText w:val=""/>
      <w:lvlJc w:val="left"/>
      <w:pPr>
        <w:ind w:left="3810" w:hanging="420"/>
      </w:pPr>
      <w:rPr>
        <w:rFonts w:hint="default" w:ascii="Wingdings" w:hAnsi="Wingdings"/>
      </w:rPr>
    </w:lvl>
    <w:lvl w:ilvl="6" w:tentative="0">
      <w:start w:val="1"/>
      <w:numFmt w:val="bullet"/>
      <w:lvlText w:val=""/>
      <w:lvlJc w:val="left"/>
      <w:pPr>
        <w:ind w:left="4230" w:hanging="420"/>
      </w:pPr>
      <w:rPr>
        <w:rFonts w:hint="default" w:ascii="Wingdings" w:hAnsi="Wingdings"/>
      </w:rPr>
    </w:lvl>
    <w:lvl w:ilvl="7" w:tentative="0">
      <w:start w:val="1"/>
      <w:numFmt w:val="bullet"/>
      <w:lvlText w:val=""/>
      <w:lvlJc w:val="left"/>
      <w:pPr>
        <w:ind w:left="4650" w:hanging="420"/>
      </w:pPr>
      <w:rPr>
        <w:rFonts w:hint="default" w:ascii="Wingdings" w:hAnsi="Wingdings"/>
      </w:rPr>
    </w:lvl>
    <w:lvl w:ilvl="8" w:tentative="0">
      <w:start w:val="1"/>
      <w:numFmt w:val="bullet"/>
      <w:lvlText w:val=""/>
      <w:lvlJc w:val="left"/>
      <w:pPr>
        <w:ind w:left="507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QxNDA3MGNmNGJkZTdkNzFkNTVkNjcyOTM1NDlmNDUifQ=="/>
  </w:docVars>
  <w:rsids>
    <w:rsidRoot w:val="00832319"/>
    <w:rsid w:val="00004ACF"/>
    <w:rsid w:val="000075E0"/>
    <w:rsid w:val="000109BA"/>
    <w:rsid w:val="00013684"/>
    <w:rsid w:val="000151F9"/>
    <w:rsid w:val="00016D5E"/>
    <w:rsid w:val="00016F6B"/>
    <w:rsid w:val="0002501D"/>
    <w:rsid w:val="00032855"/>
    <w:rsid w:val="0003319A"/>
    <w:rsid w:val="000422AF"/>
    <w:rsid w:val="00054015"/>
    <w:rsid w:val="0005483C"/>
    <w:rsid w:val="000569C2"/>
    <w:rsid w:val="00056ECE"/>
    <w:rsid w:val="000655FF"/>
    <w:rsid w:val="000659F5"/>
    <w:rsid w:val="0007049C"/>
    <w:rsid w:val="0007427D"/>
    <w:rsid w:val="000750F6"/>
    <w:rsid w:val="000752A2"/>
    <w:rsid w:val="00076951"/>
    <w:rsid w:val="000845AC"/>
    <w:rsid w:val="00085152"/>
    <w:rsid w:val="00085B39"/>
    <w:rsid w:val="00086D1D"/>
    <w:rsid w:val="000954EF"/>
    <w:rsid w:val="000A196C"/>
    <w:rsid w:val="000A707D"/>
    <w:rsid w:val="000B38B3"/>
    <w:rsid w:val="000C0804"/>
    <w:rsid w:val="000C1648"/>
    <w:rsid w:val="000C2BCE"/>
    <w:rsid w:val="000C3F68"/>
    <w:rsid w:val="000C78E2"/>
    <w:rsid w:val="000D3045"/>
    <w:rsid w:val="000D39B8"/>
    <w:rsid w:val="000D3C7E"/>
    <w:rsid w:val="000D5D97"/>
    <w:rsid w:val="000E275E"/>
    <w:rsid w:val="000E38AD"/>
    <w:rsid w:val="000F2907"/>
    <w:rsid w:val="000F3A13"/>
    <w:rsid w:val="000F7DE1"/>
    <w:rsid w:val="00100ADD"/>
    <w:rsid w:val="0011380C"/>
    <w:rsid w:val="00114C35"/>
    <w:rsid w:val="00116BB6"/>
    <w:rsid w:val="00120202"/>
    <w:rsid w:val="00126728"/>
    <w:rsid w:val="00127BF0"/>
    <w:rsid w:val="00134F79"/>
    <w:rsid w:val="001402C1"/>
    <w:rsid w:val="0014526B"/>
    <w:rsid w:val="00150FAE"/>
    <w:rsid w:val="001653BE"/>
    <w:rsid w:val="00171817"/>
    <w:rsid w:val="001776B3"/>
    <w:rsid w:val="00183A4D"/>
    <w:rsid w:val="0018458F"/>
    <w:rsid w:val="001860B2"/>
    <w:rsid w:val="00186785"/>
    <w:rsid w:val="00190290"/>
    <w:rsid w:val="00197532"/>
    <w:rsid w:val="001A22CB"/>
    <w:rsid w:val="001A4623"/>
    <w:rsid w:val="001B1319"/>
    <w:rsid w:val="001B2059"/>
    <w:rsid w:val="001B7B0C"/>
    <w:rsid w:val="001C237B"/>
    <w:rsid w:val="001C45A0"/>
    <w:rsid w:val="001D2A9F"/>
    <w:rsid w:val="001D2D36"/>
    <w:rsid w:val="001D58AB"/>
    <w:rsid w:val="001E6449"/>
    <w:rsid w:val="001F02D3"/>
    <w:rsid w:val="002070B7"/>
    <w:rsid w:val="0021109D"/>
    <w:rsid w:val="00212A30"/>
    <w:rsid w:val="00213EBE"/>
    <w:rsid w:val="00220F29"/>
    <w:rsid w:val="00222260"/>
    <w:rsid w:val="002302FE"/>
    <w:rsid w:val="0023480F"/>
    <w:rsid w:val="00234B3E"/>
    <w:rsid w:val="00234C4B"/>
    <w:rsid w:val="0024022C"/>
    <w:rsid w:val="002404F1"/>
    <w:rsid w:val="002426DF"/>
    <w:rsid w:val="0024395D"/>
    <w:rsid w:val="00246487"/>
    <w:rsid w:val="002469FE"/>
    <w:rsid w:val="00251337"/>
    <w:rsid w:val="002514E6"/>
    <w:rsid w:val="002742B6"/>
    <w:rsid w:val="002805B4"/>
    <w:rsid w:val="00281CF3"/>
    <w:rsid w:val="002829F2"/>
    <w:rsid w:val="00285EE4"/>
    <w:rsid w:val="002867DC"/>
    <w:rsid w:val="00290384"/>
    <w:rsid w:val="002915C8"/>
    <w:rsid w:val="00291F23"/>
    <w:rsid w:val="00292307"/>
    <w:rsid w:val="002934BF"/>
    <w:rsid w:val="0029450F"/>
    <w:rsid w:val="002A1491"/>
    <w:rsid w:val="002A1600"/>
    <w:rsid w:val="002A6940"/>
    <w:rsid w:val="002B5024"/>
    <w:rsid w:val="002C22C4"/>
    <w:rsid w:val="002C4BA7"/>
    <w:rsid w:val="002C55BC"/>
    <w:rsid w:val="002C5D8E"/>
    <w:rsid w:val="002D4D81"/>
    <w:rsid w:val="002D6E4F"/>
    <w:rsid w:val="002D771F"/>
    <w:rsid w:val="002E4682"/>
    <w:rsid w:val="002E4A42"/>
    <w:rsid w:val="002E5370"/>
    <w:rsid w:val="002E7EE2"/>
    <w:rsid w:val="002F0038"/>
    <w:rsid w:val="002F235E"/>
    <w:rsid w:val="002F57A9"/>
    <w:rsid w:val="002F5D00"/>
    <w:rsid w:val="00302870"/>
    <w:rsid w:val="00311EAB"/>
    <w:rsid w:val="00322F09"/>
    <w:rsid w:val="00323ADE"/>
    <w:rsid w:val="00330D24"/>
    <w:rsid w:val="00332492"/>
    <w:rsid w:val="00333BBD"/>
    <w:rsid w:val="00342A89"/>
    <w:rsid w:val="00345841"/>
    <w:rsid w:val="0034747F"/>
    <w:rsid w:val="00350C9A"/>
    <w:rsid w:val="003537C2"/>
    <w:rsid w:val="00354BA0"/>
    <w:rsid w:val="00356AB8"/>
    <w:rsid w:val="00361186"/>
    <w:rsid w:val="003635D2"/>
    <w:rsid w:val="00365BD6"/>
    <w:rsid w:val="00373E82"/>
    <w:rsid w:val="0038015D"/>
    <w:rsid w:val="00381481"/>
    <w:rsid w:val="0038622B"/>
    <w:rsid w:val="00386949"/>
    <w:rsid w:val="003871AA"/>
    <w:rsid w:val="003A2D00"/>
    <w:rsid w:val="003A3C58"/>
    <w:rsid w:val="003B3182"/>
    <w:rsid w:val="003B5619"/>
    <w:rsid w:val="003C1580"/>
    <w:rsid w:val="003C1A1B"/>
    <w:rsid w:val="003C75EA"/>
    <w:rsid w:val="003C7B00"/>
    <w:rsid w:val="003C7ED0"/>
    <w:rsid w:val="003D461C"/>
    <w:rsid w:val="003D5E71"/>
    <w:rsid w:val="003D6F80"/>
    <w:rsid w:val="003D7898"/>
    <w:rsid w:val="003F1899"/>
    <w:rsid w:val="003F3533"/>
    <w:rsid w:val="003F6186"/>
    <w:rsid w:val="004007E6"/>
    <w:rsid w:val="0040749C"/>
    <w:rsid w:val="00411714"/>
    <w:rsid w:val="00413019"/>
    <w:rsid w:val="00415E55"/>
    <w:rsid w:val="004214EE"/>
    <w:rsid w:val="004269EE"/>
    <w:rsid w:val="00427A50"/>
    <w:rsid w:val="004414B8"/>
    <w:rsid w:val="00441868"/>
    <w:rsid w:val="00443B8F"/>
    <w:rsid w:val="00453DF5"/>
    <w:rsid w:val="0046038C"/>
    <w:rsid w:val="00461133"/>
    <w:rsid w:val="0046394F"/>
    <w:rsid w:val="00466CDD"/>
    <w:rsid w:val="00480186"/>
    <w:rsid w:val="0048756F"/>
    <w:rsid w:val="0049303F"/>
    <w:rsid w:val="00493D31"/>
    <w:rsid w:val="004A5126"/>
    <w:rsid w:val="004A7871"/>
    <w:rsid w:val="004B7457"/>
    <w:rsid w:val="004C09BF"/>
    <w:rsid w:val="004C4C16"/>
    <w:rsid w:val="004C524D"/>
    <w:rsid w:val="004C63E2"/>
    <w:rsid w:val="004D2251"/>
    <w:rsid w:val="004D4B05"/>
    <w:rsid w:val="004E1BCF"/>
    <w:rsid w:val="004E5417"/>
    <w:rsid w:val="004F17C4"/>
    <w:rsid w:val="004F63FF"/>
    <w:rsid w:val="004F7E6A"/>
    <w:rsid w:val="00502A7D"/>
    <w:rsid w:val="00510C8C"/>
    <w:rsid w:val="00511E4C"/>
    <w:rsid w:val="00520570"/>
    <w:rsid w:val="005227E8"/>
    <w:rsid w:val="00523220"/>
    <w:rsid w:val="00527405"/>
    <w:rsid w:val="00527FB3"/>
    <w:rsid w:val="00531802"/>
    <w:rsid w:val="0053371C"/>
    <w:rsid w:val="00533F4D"/>
    <w:rsid w:val="00546363"/>
    <w:rsid w:val="0054662F"/>
    <w:rsid w:val="00550E47"/>
    <w:rsid w:val="005511DD"/>
    <w:rsid w:val="00553008"/>
    <w:rsid w:val="0055448E"/>
    <w:rsid w:val="005560BF"/>
    <w:rsid w:val="005613FB"/>
    <w:rsid w:val="005707E1"/>
    <w:rsid w:val="005712C9"/>
    <w:rsid w:val="005718FB"/>
    <w:rsid w:val="00572C07"/>
    <w:rsid w:val="005732F3"/>
    <w:rsid w:val="00573490"/>
    <w:rsid w:val="00573A98"/>
    <w:rsid w:val="005840C9"/>
    <w:rsid w:val="005A1734"/>
    <w:rsid w:val="005A219E"/>
    <w:rsid w:val="005A4D80"/>
    <w:rsid w:val="005A7620"/>
    <w:rsid w:val="005B5D06"/>
    <w:rsid w:val="005B64F2"/>
    <w:rsid w:val="005C6636"/>
    <w:rsid w:val="005D1BBB"/>
    <w:rsid w:val="005D1E72"/>
    <w:rsid w:val="005D51E4"/>
    <w:rsid w:val="005D5363"/>
    <w:rsid w:val="005E003E"/>
    <w:rsid w:val="005E6FEB"/>
    <w:rsid w:val="005F12AA"/>
    <w:rsid w:val="005F3047"/>
    <w:rsid w:val="005F3273"/>
    <w:rsid w:val="005F4918"/>
    <w:rsid w:val="005F5432"/>
    <w:rsid w:val="005F5BCF"/>
    <w:rsid w:val="006020BC"/>
    <w:rsid w:val="00602D36"/>
    <w:rsid w:val="006074D0"/>
    <w:rsid w:val="00612FA3"/>
    <w:rsid w:val="00614BC5"/>
    <w:rsid w:val="006220A3"/>
    <w:rsid w:val="006254F6"/>
    <w:rsid w:val="00627320"/>
    <w:rsid w:val="00627FF2"/>
    <w:rsid w:val="006326E5"/>
    <w:rsid w:val="0063590F"/>
    <w:rsid w:val="0063691F"/>
    <w:rsid w:val="006839C8"/>
    <w:rsid w:val="00685D2A"/>
    <w:rsid w:val="00686F7A"/>
    <w:rsid w:val="006923B2"/>
    <w:rsid w:val="006A3A1F"/>
    <w:rsid w:val="006A5A9A"/>
    <w:rsid w:val="006B6FA0"/>
    <w:rsid w:val="006C127E"/>
    <w:rsid w:val="006C44B4"/>
    <w:rsid w:val="006C7E17"/>
    <w:rsid w:val="006D2BAA"/>
    <w:rsid w:val="006E1C7B"/>
    <w:rsid w:val="006E2B3D"/>
    <w:rsid w:val="006E6131"/>
    <w:rsid w:val="006E7284"/>
    <w:rsid w:val="006F158F"/>
    <w:rsid w:val="006F455E"/>
    <w:rsid w:val="00703400"/>
    <w:rsid w:val="007067F8"/>
    <w:rsid w:val="00724C23"/>
    <w:rsid w:val="00724EA6"/>
    <w:rsid w:val="00727EA2"/>
    <w:rsid w:val="00732C2C"/>
    <w:rsid w:val="00735C72"/>
    <w:rsid w:val="0073638D"/>
    <w:rsid w:val="00737A09"/>
    <w:rsid w:val="00742866"/>
    <w:rsid w:val="00743115"/>
    <w:rsid w:val="00751067"/>
    <w:rsid w:val="00761A3E"/>
    <w:rsid w:val="00763DC7"/>
    <w:rsid w:val="007643A8"/>
    <w:rsid w:val="00764E0E"/>
    <w:rsid w:val="00766D0F"/>
    <w:rsid w:val="00774293"/>
    <w:rsid w:val="00776D4C"/>
    <w:rsid w:val="007774CB"/>
    <w:rsid w:val="00781FCA"/>
    <w:rsid w:val="00782F91"/>
    <w:rsid w:val="00783402"/>
    <w:rsid w:val="00783461"/>
    <w:rsid w:val="00786818"/>
    <w:rsid w:val="0078710E"/>
    <w:rsid w:val="0079043E"/>
    <w:rsid w:val="007907E5"/>
    <w:rsid w:val="007952EC"/>
    <w:rsid w:val="007B1BD9"/>
    <w:rsid w:val="007B46A2"/>
    <w:rsid w:val="007C55B1"/>
    <w:rsid w:val="007C6828"/>
    <w:rsid w:val="007C78DC"/>
    <w:rsid w:val="007D2416"/>
    <w:rsid w:val="007D348A"/>
    <w:rsid w:val="007D5614"/>
    <w:rsid w:val="007D5DB3"/>
    <w:rsid w:val="007E15AE"/>
    <w:rsid w:val="007E420B"/>
    <w:rsid w:val="007F36DA"/>
    <w:rsid w:val="00800E74"/>
    <w:rsid w:val="00810381"/>
    <w:rsid w:val="008160A9"/>
    <w:rsid w:val="00816529"/>
    <w:rsid w:val="0081669B"/>
    <w:rsid w:val="00816773"/>
    <w:rsid w:val="00820CED"/>
    <w:rsid w:val="008229E4"/>
    <w:rsid w:val="00822A53"/>
    <w:rsid w:val="00824216"/>
    <w:rsid w:val="00827A7E"/>
    <w:rsid w:val="00832319"/>
    <w:rsid w:val="008351E2"/>
    <w:rsid w:val="00854CD0"/>
    <w:rsid w:val="00855CEA"/>
    <w:rsid w:val="0086280C"/>
    <w:rsid w:val="00874D81"/>
    <w:rsid w:val="0087792B"/>
    <w:rsid w:val="008851CE"/>
    <w:rsid w:val="008876D3"/>
    <w:rsid w:val="00892493"/>
    <w:rsid w:val="00893734"/>
    <w:rsid w:val="008A2A11"/>
    <w:rsid w:val="008A5138"/>
    <w:rsid w:val="008A657E"/>
    <w:rsid w:val="008A733A"/>
    <w:rsid w:val="008B023A"/>
    <w:rsid w:val="008B5FF4"/>
    <w:rsid w:val="008C0972"/>
    <w:rsid w:val="008C2166"/>
    <w:rsid w:val="008D17E5"/>
    <w:rsid w:val="008D4851"/>
    <w:rsid w:val="008E416D"/>
    <w:rsid w:val="008E6337"/>
    <w:rsid w:val="008F3AEA"/>
    <w:rsid w:val="00901A50"/>
    <w:rsid w:val="00901B61"/>
    <w:rsid w:val="009053A5"/>
    <w:rsid w:val="00915BBF"/>
    <w:rsid w:val="00920396"/>
    <w:rsid w:val="00922336"/>
    <w:rsid w:val="00927D64"/>
    <w:rsid w:val="0093740B"/>
    <w:rsid w:val="00941E80"/>
    <w:rsid w:val="009507B3"/>
    <w:rsid w:val="00952BD4"/>
    <w:rsid w:val="00953B49"/>
    <w:rsid w:val="00956CE3"/>
    <w:rsid w:val="00962554"/>
    <w:rsid w:val="0096771C"/>
    <w:rsid w:val="00967C2F"/>
    <w:rsid w:val="009705AB"/>
    <w:rsid w:val="00982255"/>
    <w:rsid w:val="009822E6"/>
    <w:rsid w:val="00983D2B"/>
    <w:rsid w:val="00990030"/>
    <w:rsid w:val="00991EAF"/>
    <w:rsid w:val="00993A94"/>
    <w:rsid w:val="00993D9B"/>
    <w:rsid w:val="009A4DBE"/>
    <w:rsid w:val="009B0109"/>
    <w:rsid w:val="009B19EB"/>
    <w:rsid w:val="009B6483"/>
    <w:rsid w:val="009B7F54"/>
    <w:rsid w:val="009C2925"/>
    <w:rsid w:val="009C2A7C"/>
    <w:rsid w:val="009C5C9E"/>
    <w:rsid w:val="009C6509"/>
    <w:rsid w:val="009C654F"/>
    <w:rsid w:val="009D3A98"/>
    <w:rsid w:val="009D4C7A"/>
    <w:rsid w:val="009E25E6"/>
    <w:rsid w:val="009E712D"/>
    <w:rsid w:val="009E7725"/>
    <w:rsid w:val="009F04D3"/>
    <w:rsid w:val="009F04D7"/>
    <w:rsid w:val="009F31EF"/>
    <w:rsid w:val="00A007BA"/>
    <w:rsid w:val="00A00F3F"/>
    <w:rsid w:val="00A01F7B"/>
    <w:rsid w:val="00A030AE"/>
    <w:rsid w:val="00A06BF1"/>
    <w:rsid w:val="00A10484"/>
    <w:rsid w:val="00A16C56"/>
    <w:rsid w:val="00A17A3E"/>
    <w:rsid w:val="00A20D23"/>
    <w:rsid w:val="00A20F37"/>
    <w:rsid w:val="00A23D8F"/>
    <w:rsid w:val="00A25382"/>
    <w:rsid w:val="00A264C2"/>
    <w:rsid w:val="00A27413"/>
    <w:rsid w:val="00A347CD"/>
    <w:rsid w:val="00A42F19"/>
    <w:rsid w:val="00A4316D"/>
    <w:rsid w:val="00A44500"/>
    <w:rsid w:val="00A53EDD"/>
    <w:rsid w:val="00A550F5"/>
    <w:rsid w:val="00A65784"/>
    <w:rsid w:val="00A71E42"/>
    <w:rsid w:val="00A7382D"/>
    <w:rsid w:val="00A73BA7"/>
    <w:rsid w:val="00A741AC"/>
    <w:rsid w:val="00A801C3"/>
    <w:rsid w:val="00A8411D"/>
    <w:rsid w:val="00A90B42"/>
    <w:rsid w:val="00A91090"/>
    <w:rsid w:val="00A9167C"/>
    <w:rsid w:val="00A930D2"/>
    <w:rsid w:val="00A938B7"/>
    <w:rsid w:val="00AA27AB"/>
    <w:rsid w:val="00AB4664"/>
    <w:rsid w:val="00AB74FD"/>
    <w:rsid w:val="00AB7E1E"/>
    <w:rsid w:val="00AC09C3"/>
    <w:rsid w:val="00AD2E13"/>
    <w:rsid w:val="00AD39D5"/>
    <w:rsid w:val="00AD4172"/>
    <w:rsid w:val="00AE2D96"/>
    <w:rsid w:val="00AE769B"/>
    <w:rsid w:val="00B0154E"/>
    <w:rsid w:val="00B01D2D"/>
    <w:rsid w:val="00B02136"/>
    <w:rsid w:val="00B077D5"/>
    <w:rsid w:val="00B112D7"/>
    <w:rsid w:val="00B17C88"/>
    <w:rsid w:val="00B232F7"/>
    <w:rsid w:val="00B25B6E"/>
    <w:rsid w:val="00B348E6"/>
    <w:rsid w:val="00B35AD3"/>
    <w:rsid w:val="00B40B1F"/>
    <w:rsid w:val="00B468A9"/>
    <w:rsid w:val="00B55297"/>
    <w:rsid w:val="00B659A2"/>
    <w:rsid w:val="00B72DD0"/>
    <w:rsid w:val="00B90D37"/>
    <w:rsid w:val="00B944BF"/>
    <w:rsid w:val="00B946F7"/>
    <w:rsid w:val="00B962BD"/>
    <w:rsid w:val="00BA43D9"/>
    <w:rsid w:val="00BB2DAD"/>
    <w:rsid w:val="00BB2E9D"/>
    <w:rsid w:val="00BB384C"/>
    <w:rsid w:val="00BB5D2D"/>
    <w:rsid w:val="00BD1846"/>
    <w:rsid w:val="00BD21C1"/>
    <w:rsid w:val="00BE1DD1"/>
    <w:rsid w:val="00BF0E70"/>
    <w:rsid w:val="00BF291D"/>
    <w:rsid w:val="00BF44FE"/>
    <w:rsid w:val="00BF50BD"/>
    <w:rsid w:val="00BF5179"/>
    <w:rsid w:val="00C0216B"/>
    <w:rsid w:val="00C13687"/>
    <w:rsid w:val="00C20C1E"/>
    <w:rsid w:val="00C36930"/>
    <w:rsid w:val="00C40E06"/>
    <w:rsid w:val="00C41EC7"/>
    <w:rsid w:val="00C42491"/>
    <w:rsid w:val="00C520B5"/>
    <w:rsid w:val="00C52DE2"/>
    <w:rsid w:val="00C54660"/>
    <w:rsid w:val="00C5568B"/>
    <w:rsid w:val="00C61AED"/>
    <w:rsid w:val="00C64C21"/>
    <w:rsid w:val="00C70FE6"/>
    <w:rsid w:val="00C72132"/>
    <w:rsid w:val="00C741E9"/>
    <w:rsid w:val="00C80C6C"/>
    <w:rsid w:val="00C81D1D"/>
    <w:rsid w:val="00C84411"/>
    <w:rsid w:val="00C86AE4"/>
    <w:rsid w:val="00C944C5"/>
    <w:rsid w:val="00C97D31"/>
    <w:rsid w:val="00CA43A1"/>
    <w:rsid w:val="00CA733A"/>
    <w:rsid w:val="00CB04B4"/>
    <w:rsid w:val="00CC38DD"/>
    <w:rsid w:val="00CC6E19"/>
    <w:rsid w:val="00CC7055"/>
    <w:rsid w:val="00CD5782"/>
    <w:rsid w:val="00CE181A"/>
    <w:rsid w:val="00CE59F7"/>
    <w:rsid w:val="00CE62B9"/>
    <w:rsid w:val="00CE7797"/>
    <w:rsid w:val="00CF4DD0"/>
    <w:rsid w:val="00CF5907"/>
    <w:rsid w:val="00D03AA1"/>
    <w:rsid w:val="00D041D7"/>
    <w:rsid w:val="00D072D9"/>
    <w:rsid w:val="00D0730F"/>
    <w:rsid w:val="00D22F98"/>
    <w:rsid w:val="00D27266"/>
    <w:rsid w:val="00D31644"/>
    <w:rsid w:val="00D34B58"/>
    <w:rsid w:val="00D43433"/>
    <w:rsid w:val="00D45B8C"/>
    <w:rsid w:val="00D514E5"/>
    <w:rsid w:val="00D51592"/>
    <w:rsid w:val="00D517A6"/>
    <w:rsid w:val="00D64848"/>
    <w:rsid w:val="00D6488E"/>
    <w:rsid w:val="00D65D53"/>
    <w:rsid w:val="00D67372"/>
    <w:rsid w:val="00D70814"/>
    <w:rsid w:val="00D73B41"/>
    <w:rsid w:val="00D87D63"/>
    <w:rsid w:val="00D912F9"/>
    <w:rsid w:val="00DA0D6B"/>
    <w:rsid w:val="00DA2DC9"/>
    <w:rsid w:val="00DA3931"/>
    <w:rsid w:val="00DB49AC"/>
    <w:rsid w:val="00DB76E1"/>
    <w:rsid w:val="00DD04C4"/>
    <w:rsid w:val="00DD480B"/>
    <w:rsid w:val="00DD4EA8"/>
    <w:rsid w:val="00DE52D2"/>
    <w:rsid w:val="00DF3024"/>
    <w:rsid w:val="00DF3779"/>
    <w:rsid w:val="00DF513D"/>
    <w:rsid w:val="00DF7741"/>
    <w:rsid w:val="00E05649"/>
    <w:rsid w:val="00E061F7"/>
    <w:rsid w:val="00E063F1"/>
    <w:rsid w:val="00E241A7"/>
    <w:rsid w:val="00E24201"/>
    <w:rsid w:val="00E24B65"/>
    <w:rsid w:val="00E2532C"/>
    <w:rsid w:val="00E2694E"/>
    <w:rsid w:val="00E33134"/>
    <w:rsid w:val="00E34DD6"/>
    <w:rsid w:val="00E41B80"/>
    <w:rsid w:val="00E43437"/>
    <w:rsid w:val="00E52A27"/>
    <w:rsid w:val="00E65184"/>
    <w:rsid w:val="00E67F04"/>
    <w:rsid w:val="00E7500B"/>
    <w:rsid w:val="00E75F69"/>
    <w:rsid w:val="00E81575"/>
    <w:rsid w:val="00E81F9C"/>
    <w:rsid w:val="00E92DDD"/>
    <w:rsid w:val="00EA2F7A"/>
    <w:rsid w:val="00EA3853"/>
    <w:rsid w:val="00EA6E04"/>
    <w:rsid w:val="00EB461A"/>
    <w:rsid w:val="00EB59B4"/>
    <w:rsid w:val="00EC5387"/>
    <w:rsid w:val="00ED1581"/>
    <w:rsid w:val="00ED23B2"/>
    <w:rsid w:val="00ED47A3"/>
    <w:rsid w:val="00EE399D"/>
    <w:rsid w:val="00EE461B"/>
    <w:rsid w:val="00EE50E6"/>
    <w:rsid w:val="00EE5790"/>
    <w:rsid w:val="00EF6F0D"/>
    <w:rsid w:val="00F0075B"/>
    <w:rsid w:val="00F00C5F"/>
    <w:rsid w:val="00F01DFB"/>
    <w:rsid w:val="00F04761"/>
    <w:rsid w:val="00F10A82"/>
    <w:rsid w:val="00F15402"/>
    <w:rsid w:val="00F15928"/>
    <w:rsid w:val="00F15EC8"/>
    <w:rsid w:val="00F20F22"/>
    <w:rsid w:val="00F21BF0"/>
    <w:rsid w:val="00F250E8"/>
    <w:rsid w:val="00F25E8D"/>
    <w:rsid w:val="00F27B24"/>
    <w:rsid w:val="00F4164D"/>
    <w:rsid w:val="00F42C4A"/>
    <w:rsid w:val="00F43875"/>
    <w:rsid w:val="00F51F9A"/>
    <w:rsid w:val="00F553BB"/>
    <w:rsid w:val="00F55F24"/>
    <w:rsid w:val="00F56ECB"/>
    <w:rsid w:val="00F616D4"/>
    <w:rsid w:val="00F64E97"/>
    <w:rsid w:val="00F7163F"/>
    <w:rsid w:val="00F75569"/>
    <w:rsid w:val="00FA1386"/>
    <w:rsid w:val="00FB01C1"/>
    <w:rsid w:val="00FB14A5"/>
    <w:rsid w:val="00FC29A4"/>
    <w:rsid w:val="00FC7BE3"/>
    <w:rsid w:val="00FD2635"/>
    <w:rsid w:val="00FD26EB"/>
    <w:rsid w:val="00FD3DDE"/>
    <w:rsid w:val="00FD5D2B"/>
    <w:rsid w:val="00FD73DE"/>
    <w:rsid w:val="00FE3325"/>
    <w:rsid w:val="00FE7819"/>
    <w:rsid w:val="00FF40EF"/>
    <w:rsid w:val="00FF5AF2"/>
    <w:rsid w:val="0AB54442"/>
    <w:rsid w:val="0D8063DC"/>
    <w:rsid w:val="12AB6381"/>
    <w:rsid w:val="22324C05"/>
    <w:rsid w:val="3BBB2DC2"/>
    <w:rsid w:val="477831C8"/>
    <w:rsid w:val="4D1A21D6"/>
    <w:rsid w:val="62C20543"/>
    <w:rsid w:val="7CA47C3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f" stroke="f">
      <v:fill on="f" focussize="0,0"/>
      <v:stroke on="f"/>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99" w:semiHidden="0" w:name="header"/>
    <w:lsdException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semiHidden="0" w:name="Hyperlink"/>
    <w:lsdException w:uiPriority="0" w:name="FollowedHyperlink"/>
    <w:lsdException w:qFormat="1" w:unhideWhenUsed="0" w:uiPriority="22" w:semiHidden="0" w:name="Strong"/>
    <w:lsdException w:qFormat="1" w:unhideWhenUsed="0" w:uiPriority="20" w:semiHidden="0" w:name="Emphasis"/>
    <w:lsdException w:uiPriority="0" w:semiHidden="0" w:name="Document Map"/>
    <w:lsdException w:uiPriority="0" w:name="Plain Text"/>
    <w:lsdException w:uiPriority="0" w:name="E-mail Signature"/>
    <w:lsdException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0" w:semiHidden="0" w:name="Balloon Text"/>
    <w:lsdException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kern w:val="2"/>
      <w:sz w:val="21"/>
      <w:szCs w:val="22"/>
      <w:lang w:val="en-US" w:eastAsia="zh-CN" w:bidi="ar-SA"/>
    </w:rPr>
  </w:style>
  <w:style w:type="character" w:default="1" w:styleId="2">
    <w:name w:val="Default Paragraph Font"/>
    <w:unhideWhenUsed/>
    <w:uiPriority w:val="1"/>
  </w:style>
  <w:style w:type="table" w:default="1" w:styleId="3">
    <w:name w:val="Normal Table"/>
    <w:unhideWhenUsed/>
    <w:qFormat/>
    <w:uiPriority w:val="99"/>
    <w:tblPr>
      <w:tblStyle w:val="3"/>
      <w:tblCellMar>
        <w:top w:w="0" w:type="dxa"/>
        <w:left w:w="108" w:type="dxa"/>
        <w:bottom w:w="0" w:type="dxa"/>
        <w:right w:w="108" w:type="dxa"/>
      </w:tblCellMar>
    </w:tblPr>
  </w:style>
  <w:style w:type="paragraph" w:styleId="4">
    <w:name w:val="Balloon Text"/>
    <w:basedOn w:val="1"/>
    <w:link w:val="13"/>
    <w:unhideWhenUsed/>
    <w:uiPriority w:val="0"/>
    <w:rPr>
      <w:sz w:val="18"/>
      <w:szCs w:val="18"/>
    </w:rPr>
  </w:style>
  <w:style w:type="paragraph" w:styleId="5">
    <w:name w:val="Document Map"/>
    <w:basedOn w:val="1"/>
    <w:link w:val="12"/>
    <w:unhideWhenUsed/>
    <w:uiPriority w:val="0"/>
    <w:rPr>
      <w:rFonts w:ascii="SimSun"/>
      <w:sz w:val="18"/>
      <w:szCs w:val="18"/>
    </w:rPr>
  </w:style>
  <w:style w:type="paragraph" w:styleId="6">
    <w:name w:val="footer"/>
    <w:basedOn w:val="1"/>
    <w:link w:val="14"/>
    <w:unhideWhenUsed/>
    <w:uiPriority w:val="0"/>
    <w:pPr>
      <w:tabs>
        <w:tab w:val="center" w:pos="4153"/>
        <w:tab w:val="right" w:pos="8306"/>
      </w:tabs>
      <w:snapToGrid w:val="0"/>
      <w:jc w:val="left"/>
    </w:pPr>
    <w:rPr>
      <w:sz w:val="18"/>
      <w:szCs w:val="18"/>
    </w:rPr>
  </w:style>
  <w:style w:type="paragraph" w:styleId="7">
    <w:name w:val="header"/>
    <w:basedOn w:val="1"/>
    <w:link w:val="15"/>
    <w:unhideWhenUsed/>
    <w:uiPriority w:val="99"/>
    <w:pPr>
      <w:pBdr>
        <w:bottom w:val="single" w:color="auto" w:sz="6" w:space="1"/>
      </w:pBdr>
      <w:tabs>
        <w:tab w:val="center" w:pos="4153"/>
        <w:tab w:val="right" w:pos="8306"/>
      </w:tabs>
      <w:snapToGrid w:val="0"/>
      <w:jc w:val="center"/>
    </w:pPr>
    <w:rPr>
      <w:sz w:val="18"/>
      <w:szCs w:val="18"/>
    </w:rPr>
  </w:style>
  <w:style w:type="character" w:styleId="8">
    <w:name w:val="Hyperlink"/>
    <w:unhideWhenUsed/>
    <w:uiPriority w:val="0"/>
    <w:rPr>
      <w:color w:val="0000FF"/>
      <w:u w:val="single"/>
    </w:rPr>
  </w:style>
  <w:style w:type="paragraph" w:styleId="9">
    <w:name w:val="Normal (Web)"/>
    <w:basedOn w:val="1"/>
    <w:unhideWhenUsed/>
    <w:uiPriority w:val="99"/>
    <w:pPr>
      <w:widowControl/>
      <w:spacing w:before="100" w:beforeAutospacing="1" w:after="100" w:afterAutospacing="1"/>
      <w:jc w:val="left"/>
    </w:pPr>
    <w:rPr>
      <w:rFonts w:ascii="SimSun" w:hAnsi="SimSun" w:cs="SimSun"/>
      <w:kern w:val="0"/>
      <w:sz w:val="24"/>
      <w:szCs w:val="24"/>
    </w:rPr>
  </w:style>
  <w:style w:type="character" w:styleId="10">
    <w:name w:val="Strong"/>
    <w:qFormat/>
    <w:uiPriority w:val="22"/>
    <w:rPr>
      <w:b/>
      <w:bCs/>
    </w:rPr>
  </w:style>
  <w:style w:type="table" w:styleId="11">
    <w:name w:val="Table Grid"/>
    <w:basedOn w:val="3"/>
    <w:unhideWhenUsed/>
    <w:uiPriority w:val="99"/>
    <w:tblPr>
      <w:tblStyle w:val="3"/>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2">
    <w:name w:val="文档结构图 字符"/>
    <w:link w:val="5"/>
    <w:semiHidden/>
    <w:uiPriority w:val="0"/>
    <w:rPr>
      <w:rFonts w:ascii="SimSun" w:hAnsi="Calibri"/>
      <w:kern w:val="2"/>
      <w:sz w:val="18"/>
      <w:szCs w:val="18"/>
    </w:rPr>
  </w:style>
  <w:style w:type="character" w:customStyle="1" w:styleId="13">
    <w:name w:val="批注框文本 字符"/>
    <w:link w:val="4"/>
    <w:semiHidden/>
    <w:uiPriority w:val="0"/>
    <w:rPr>
      <w:rFonts w:ascii="Calibri" w:hAnsi="Calibri"/>
      <w:kern w:val="2"/>
      <w:sz w:val="18"/>
      <w:szCs w:val="18"/>
    </w:rPr>
  </w:style>
  <w:style w:type="character" w:customStyle="1" w:styleId="14">
    <w:name w:val="页脚 字符"/>
    <w:link w:val="6"/>
    <w:semiHidden/>
    <w:uiPriority w:val="0"/>
    <w:rPr>
      <w:rFonts w:ascii="Calibri" w:hAnsi="Calibri"/>
      <w:kern w:val="2"/>
      <w:sz w:val="18"/>
      <w:szCs w:val="18"/>
    </w:rPr>
  </w:style>
  <w:style w:type="character" w:customStyle="1" w:styleId="15">
    <w:name w:val="页眉 字符"/>
    <w:link w:val="7"/>
    <w:uiPriority w:val="99"/>
    <w:rPr>
      <w:rFonts w:ascii="Calibri" w:hAnsi="Calibri"/>
      <w:kern w:val="2"/>
      <w:sz w:val="18"/>
      <w:szCs w:val="18"/>
    </w:rPr>
  </w:style>
  <w:style w:type="paragraph" w:customStyle="1" w:styleId="16">
    <w:name w:val="列出段落1"/>
    <w:basedOn w:val="1"/>
    <w:qFormat/>
    <w:uiPriority w:val="34"/>
    <w:pPr>
      <w:ind w:firstLine="420" w:firstLineChars="200"/>
    </w:pPr>
  </w:style>
  <w:style w:type="paragraph" w:styleId="17">
    <w:name w:val="List Paragraph"/>
    <w:basedOn w:val="1"/>
    <w:qFormat/>
    <w:uiPriority w:val="34"/>
    <w:pPr>
      <w:ind w:firstLine="420" w:firstLineChars="200"/>
    </w:pPr>
  </w:style>
  <w:style w:type="table" w:customStyle="1" w:styleId="18">
    <w:name w:val="样式1"/>
    <w:basedOn w:val="3"/>
    <w:qFormat/>
    <w:uiPriority w:val="99"/>
    <w:tblPr>
      <w:tblStyle w:val="3"/>
      <w:tblStyleRowBandSize w:val="1"/>
    </w:tblPr>
    <w:tblStylePr w:type="band2Horz">
      <w:tblPr>
        <w:tblStyle w:val="3"/>
      </w:tblPr>
      <w:tcPr>
        <w:shd w:val="clear" w:color="auto" w:fill="D9D9D9"/>
      </w:tcPr>
    </w:tblStylePr>
  </w:style>
  <w:style w:type="character" w:customStyle="1" w:styleId="19">
    <w:name w:val="op_dict3_font24"/>
    <w:uiPriority w:val="0"/>
  </w:style>
  <w:style w:type="paragraph" w:customStyle="1" w:styleId="20">
    <w:name w:val="Default"/>
    <w:qFormat/>
    <w:uiPriority w:val="0"/>
    <w:pPr>
      <w:widowControl w:val="0"/>
      <w:autoSpaceDE w:val="0"/>
      <w:autoSpaceDN w:val="0"/>
      <w:adjustRightInd w:val="0"/>
    </w:pPr>
    <w:rPr>
      <w:color w:val="000000"/>
      <w:sz w:val="24"/>
      <w:szCs w:val="24"/>
      <w:lang w:val="en-US" w:eastAsia="zh-CN" w:bidi="ar-SA"/>
    </w:rPr>
  </w:style>
  <w:style w:type="paragraph" w:customStyle="1" w:styleId="21">
    <w:name w:val="p0"/>
    <w:basedOn w:val="1"/>
    <w:qFormat/>
    <w:uiPriority w:val="0"/>
    <w:pPr>
      <w:widowControl/>
      <w:jc w:val="left"/>
    </w:pPr>
    <w:rPr>
      <w:rFonts w:ascii="SimSun" w:hAnsi="SimSun" w:cs="SimSun"/>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jpeg"/><Relationship Id="rId21" Type="http://schemas.openxmlformats.org/officeDocument/2006/relationships/image" Target="media/image18.emf"/><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506</Words>
  <Characters>2789</Characters>
  <Lines>55</Lines>
  <Paragraphs>15</Paragraphs>
  <TotalTime>0</TotalTime>
  <ScaleCrop>false</ScaleCrop>
  <LinksUpToDate>false</LinksUpToDate>
  <CharactersWithSpaces>3339</CharactersWithSpaces>
  <Application>WPS Office_12.1.0.26880_F1E327BC-269C-435d-A152-05C5408002CA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2026-01-07T10:30:00Z</dcterms:created>
  <dc:creator>junjia li</dc:creator>
  <cp:lastModifiedBy>Hüseyin Topuz</cp:lastModifiedBy>
  <cp:lastPrinted>2017-08-31T00:43:00Z</cp:lastPrinted>
  <dcterms:modified xsi:type="dcterms:W3CDTF">2026-06-10T08:47:33Z</dcterms:modified>
  <dc:title>IPC Tester网络视频监控综合测试仪</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1033-12.1.0.26880</vt:lpwstr>
  </property>
  <property fmtid="{D5CDD505-2E9C-101B-9397-08002B2CF9AE}" pid="3" name="ICV">
    <vt:lpwstr>C6944FD0D73A4C1E81E0EFF9FCE113B0_13</vt:lpwstr>
  </property>
</Properties>
</file>