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86F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26" w:lineRule="atLeast"/>
        <w:ind w:left="0" w:right="0" w:firstLine="0"/>
        <w:jc w:val="center"/>
        <w:rPr>
          <w:rFonts w:hint="default" w:ascii="Arial" w:hAnsi="Arial" w:cs="Arial"/>
          <w:b/>
          <w:bCs w:val="0"/>
          <w:i w:val="0"/>
          <w:caps w:val="0"/>
          <w:color w:val="333333"/>
          <w:spacing w:val="0"/>
          <w:sz w:val="40"/>
          <w:szCs w:val="40"/>
          <w:u w:val="none"/>
          <w:lang w:val="en-US" w:eastAsia="zh-CN"/>
        </w:rPr>
      </w:pPr>
      <w:r>
        <w:rPr>
          <w:rFonts w:hint="default" w:ascii="Arial" w:hAnsi="Arial" w:eastAsia="MYRIADPRO-REGULAR" w:cs="Arial"/>
          <w:b/>
          <w:bCs w:val="0"/>
          <w:i w:val="0"/>
          <w:caps w:val="0"/>
          <w:color w:val="333333"/>
          <w:spacing w:val="0"/>
          <w:sz w:val="40"/>
          <w:szCs w:val="40"/>
          <w:u w:val="none"/>
          <w:lang w:val="en-US"/>
        </w:rPr>
        <w:t>8</w:t>
      </w:r>
      <w:r>
        <w:rPr>
          <w:rFonts w:hint="default" w:ascii="Arial" w:hAnsi="Arial" w:eastAsia="MYRIADPRO-REGULAR" w:cs="Arial"/>
          <w:b/>
          <w:bCs w:val="0"/>
          <w:i w:val="0"/>
          <w:caps w:val="0"/>
          <w:color w:val="333333"/>
          <w:spacing w:val="0"/>
          <w:sz w:val="40"/>
          <w:szCs w:val="40"/>
          <w:u w:val="none"/>
          <w:lang w:val="tr-TR"/>
        </w:rPr>
        <w:t>x</w:t>
      </w:r>
      <w:r>
        <w:rPr>
          <w:rFonts w:hint="default" w:ascii="Arial" w:hAnsi="Arial" w:eastAsia="MYRIADPRO-REGULAR" w:cs="Arial"/>
          <w:b/>
          <w:bCs w:val="0"/>
          <w:i w:val="0"/>
          <w:caps w:val="0"/>
          <w:color w:val="333333"/>
          <w:spacing w:val="0"/>
          <w:sz w:val="40"/>
          <w:szCs w:val="40"/>
          <w:u w:val="none"/>
          <w:lang w:val="en-US"/>
        </w:rPr>
        <w:t>SFP/</w:t>
      </w:r>
      <w:r>
        <w:rPr>
          <w:rFonts w:hint="default" w:ascii="Arial" w:hAnsi="Arial" w:eastAsia="MYRIADPRO-REGULAR" w:cs="Arial"/>
          <w:b/>
          <w:bCs w:val="0"/>
          <w:i w:val="0"/>
          <w:caps w:val="0"/>
          <w:color w:val="333333"/>
          <w:spacing w:val="0"/>
          <w:sz w:val="40"/>
          <w:szCs w:val="40"/>
          <w:u w:val="none"/>
          <w:lang w:val="tr-TR"/>
        </w:rPr>
        <w:t>16x</w:t>
      </w:r>
      <w:r>
        <w:rPr>
          <w:rFonts w:hint="default" w:ascii="Arial" w:hAnsi="Arial" w:eastAsia="MYRIADPRO-REGULAR" w:cs="Arial"/>
          <w:b/>
          <w:bCs w:val="0"/>
          <w:i w:val="0"/>
          <w:caps w:val="0"/>
          <w:color w:val="333333"/>
          <w:spacing w:val="0"/>
          <w:sz w:val="40"/>
          <w:szCs w:val="40"/>
          <w:u w:val="none"/>
          <w:lang w:val="en-US"/>
        </w:rPr>
        <w:t>GE</w:t>
      </w:r>
      <w:r>
        <w:rPr>
          <w:rFonts w:hint="default" w:ascii="Arial" w:hAnsi="Arial" w:eastAsia="MYRIADPRO-REGULAR" w:cs="Arial"/>
          <w:b/>
          <w:bCs w:val="0"/>
          <w:i w:val="0"/>
          <w:caps w:val="0"/>
          <w:color w:val="333333"/>
          <w:spacing w:val="0"/>
          <w:sz w:val="40"/>
          <w:szCs w:val="40"/>
          <w:u w:val="none"/>
          <w:lang w:val="tr-TR"/>
        </w:rPr>
        <w:t xml:space="preserve"> Bakır</w:t>
      </w:r>
      <w:r>
        <w:rPr>
          <w:rFonts w:hint="default" w:ascii="Arial" w:hAnsi="Arial" w:eastAsia="MYRIADPRO-REGULAR" w:cs="Arial"/>
          <w:b/>
          <w:bCs w:val="0"/>
          <w:i w:val="0"/>
          <w:caps w:val="0"/>
          <w:color w:val="333333"/>
          <w:spacing w:val="0"/>
          <w:sz w:val="40"/>
          <w:szCs w:val="40"/>
          <w:u w:val="none"/>
          <w:lang w:val="en-US"/>
        </w:rPr>
        <w:t xml:space="preserve"> Y</w:t>
      </w:r>
      <w:r>
        <w:rPr>
          <w:rFonts w:hint="default" w:ascii="Arial" w:hAnsi="Arial" w:eastAsia="MYRIADPRO-REGULAR" w:cs="Arial"/>
          <w:b/>
          <w:bCs w:val="0"/>
          <w:i w:val="0"/>
          <w:caps w:val="0"/>
          <w:color w:val="333333"/>
          <w:spacing w:val="0"/>
          <w:sz w:val="40"/>
          <w:szCs w:val="40"/>
          <w:u w:val="none"/>
          <w:lang w:val="tr-TR"/>
        </w:rPr>
        <w:t xml:space="preserve">önetilmez </w:t>
      </w:r>
      <w:r>
        <w:rPr>
          <w:rFonts w:hint="default" w:ascii="Arial" w:hAnsi="Arial" w:cs="Arial"/>
          <w:b/>
          <w:bCs w:val="0"/>
          <w:i w:val="0"/>
          <w:caps w:val="0"/>
          <w:color w:val="333333"/>
          <w:spacing w:val="0"/>
          <w:sz w:val="40"/>
          <w:szCs w:val="40"/>
          <w:u w:val="none"/>
          <w:lang w:val="en-US" w:eastAsia="zh-CN"/>
        </w:rPr>
        <w:t>Switch</w:t>
      </w:r>
    </w:p>
    <w:p w14:paraId="11C5BB29">
      <w:pPr>
        <w:jc w:val="center"/>
        <w:rPr>
          <w:rFonts w:hint="default" w:ascii="Arial" w:hAnsi="Arial" w:eastAsia="Microsoft YaHei" w:cs="Arial"/>
          <w:b/>
          <w:bCs w:val="0"/>
          <w:sz w:val="40"/>
          <w:szCs w:val="40"/>
          <w:lang w:val="en-US" w:eastAsia="zh-CN"/>
        </w:rPr>
      </w:pPr>
      <w:r>
        <w:rPr>
          <w:rFonts w:hint="default" w:ascii="Arial" w:hAnsi="Arial" w:eastAsia="Microsoft YaHei" w:cs="Arial"/>
          <w:b/>
          <w:bCs w:val="0"/>
          <w:sz w:val="40"/>
          <w:szCs w:val="40"/>
        </w:rPr>
        <w:t>SC-51</w:t>
      </w:r>
      <w:r>
        <w:rPr>
          <w:rFonts w:hint="default" w:ascii="Arial" w:hAnsi="Arial" w:eastAsia="Microsoft YaHei" w:cs="Arial"/>
          <w:b/>
          <w:bCs w:val="0"/>
          <w:sz w:val="40"/>
          <w:szCs w:val="40"/>
          <w:lang w:val="en-US" w:eastAsia="zh-CN"/>
        </w:rPr>
        <w:t>1608</w:t>
      </w:r>
      <w:r>
        <w:rPr>
          <w:rFonts w:hint="default" w:ascii="Arial" w:hAnsi="Arial" w:eastAsia="Microsoft YaHei" w:cs="Arial"/>
          <w:b/>
          <w:bCs w:val="0"/>
          <w:sz w:val="40"/>
          <w:szCs w:val="40"/>
        </w:rPr>
        <w:t>U</w:t>
      </w:r>
    </w:p>
    <w:p w14:paraId="345B019D">
      <w:pPr>
        <w:jc w:val="center"/>
        <w:rPr>
          <w:rFonts w:hint="eastAsia" w:eastAsiaTheme="minorEastAsia"/>
          <w:lang w:eastAsia="zh-CN"/>
        </w:rPr>
      </w:pPr>
      <w:r>
        <w:rPr>
          <w:rFonts w:hint="eastAsia" w:eastAsiaTheme="minorEastAsia"/>
          <w:lang w:eastAsia="zh-CN"/>
        </w:rPr>
        <w:drawing>
          <wp:inline distT="0" distB="0" distL="114300" distR="114300">
            <wp:extent cx="4061460" cy="1733550"/>
            <wp:effectExtent l="0" t="0" r="0" b="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5"/>
                    <a:stretch>
                      <a:fillRect/>
                    </a:stretch>
                  </pic:blipFill>
                  <pic:spPr>
                    <a:xfrm>
                      <a:off x="0" y="0"/>
                      <a:ext cx="4061460" cy="1733550"/>
                    </a:xfrm>
                    <a:prstGeom prst="rect">
                      <a:avLst/>
                    </a:prstGeom>
                  </pic:spPr>
                </pic:pic>
              </a:graphicData>
            </a:graphic>
          </wp:inline>
        </w:drawing>
      </w:r>
      <w:bookmarkStart w:id="0" w:name="_GoBack"/>
      <w:bookmarkEnd w:id="0"/>
    </w:p>
    <w:p w14:paraId="4AA3DE12">
      <w:pPr>
        <w:jc w:val="center"/>
        <w:rPr>
          <w:rFonts w:hint="default" w:ascii="Times New Roman" w:hAnsi="Times New Roman" w:cs="Times New Roman"/>
        </w:rPr>
      </w:pPr>
      <w:r>
        <w:rPr>
          <w:rFonts w:hint="default" w:ascii="Times New Roman" w:hAnsi="Times New Roman" w:eastAsia="Microsoft YaHei" w:cs="Times New Roman"/>
          <w:sz w:val="21"/>
          <w:szCs w:val="21"/>
        </w:rPr>
        <w:t>SC-51</w:t>
      </w:r>
      <w:r>
        <w:rPr>
          <w:rFonts w:hint="eastAsia" w:ascii="Times New Roman" w:hAnsi="Times New Roman" w:eastAsia="Microsoft YaHei" w:cs="Times New Roman"/>
          <w:sz w:val="21"/>
          <w:szCs w:val="21"/>
          <w:lang w:val="en-US" w:eastAsia="zh-CN"/>
        </w:rPr>
        <w:t>1608</w:t>
      </w:r>
      <w:r>
        <w:rPr>
          <w:rFonts w:hint="default" w:ascii="Times New Roman" w:hAnsi="Times New Roman" w:eastAsia="Microsoft YaHei" w:cs="Times New Roman"/>
          <w:sz w:val="21"/>
          <w:szCs w:val="21"/>
        </w:rPr>
        <w:t>U</w:t>
      </w:r>
      <w:r>
        <w:rPr>
          <w:rFonts w:hint="default" w:ascii="Times New Roman" w:hAnsi="Times New Roman" w:cs="Times New Roman"/>
          <w:sz w:val="21"/>
          <w:szCs w:val="21"/>
          <w:lang w:eastAsia="zh-CN"/>
        </w:rPr>
        <w:t xml:space="preserve"> is the company dedicated to the working group, cafes, schools, security monitoring aggregation, small and medium enterprises to upgrade to gigabit LAN and high bandwidth to meet their needs and design of unmanaged Gigabit Ethernet Switching Products</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It provides</w:t>
      </w:r>
      <w:r>
        <w:rPr>
          <w:rFonts w:hint="eastAsia" w:ascii="Times New Roman" w:hAnsi="Times New Roman" w:cs="Times New Roman"/>
          <w:sz w:val="21"/>
          <w:szCs w:val="21"/>
          <w:lang w:val="en-US" w:eastAsia="zh-CN"/>
        </w:rPr>
        <w:t>8*1000M SFP port,</w:t>
      </w:r>
      <w:r>
        <w:rPr>
          <w:rFonts w:hint="default" w:ascii="Times New Roman" w:hAnsi="Times New Roman" w:cs="Times New Roman"/>
          <w:sz w:val="21"/>
          <w:szCs w:val="21"/>
          <w:lang w:eastAsia="zh-CN"/>
        </w:rPr>
        <w:t xml:space="preserve"> </w:t>
      </w:r>
      <w:r>
        <w:rPr>
          <w:rFonts w:hint="eastAsia" w:ascii="Times New Roman" w:hAnsi="Times New Roman" w:cs="Times New Roman"/>
          <w:sz w:val="21"/>
          <w:szCs w:val="21"/>
          <w:lang w:val="en-US" w:eastAsia="zh-CN"/>
        </w:rPr>
        <w:t>16*</w:t>
      </w:r>
      <w:r>
        <w:rPr>
          <w:rFonts w:hint="default" w:ascii="Times New Roman" w:hAnsi="Times New Roman" w:cs="Times New Roman"/>
          <w:sz w:val="21"/>
          <w:szCs w:val="21"/>
          <w:lang w:eastAsia="zh-CN"/>
        </w:rPr>
        <w:t>10/100/1000M adaptive RJ45 port</w:t>
      </w:r>
      <w:r>
        <w:rPr>
          <w:rFonts w:hint="default" w:ascii="Times New Roman" w:hAnsi="Times New Roman" w:cs="Times New Roman"/>
          <w:sz w:val="21"/>
          <w:szCs w:val="21"/>
          <w:lang w:val="en-US" w:eastAsia="zh-CN"/>
        </w:rPr>
        <w:t>, a</w:t>
      </w:r>
      <w:r>
        <w:rPr>
          <w:rFonts w:hint="default" w:ascii="Times New Roman" w:hAnsi="Times New Roman" w:cs="Times New Roman"/>
          <w:sz w:val="21"/>
          <w:szCs w:val="21"/>
        </w:rPr>
        <w:t>ll ports support full wire-speed non-blocking switching and port auto-flip function</w:t>
      </w:r>
      <w:r>
        <w:rPr>
          <w:rFonts w:hint="default" w:ascii="Times New Roman" w:hAnsi="Times New Roman" w:cs="Times New Roman"/>
          <w:sz w:val="21"/>
          <w:szCs w:val="21"/>
          <w:lang w:val="en-US" w:eastAsia="zh-CN"/>
        </w:rPr>
        <w:t>, s</w:t>
      </w:r>
      <w:r>
        <w:rPr>
          <w:rFonts w:hint="default" w:ascii="Times New Roman" w:hAnsi="Times New Roman" w:cs="Times New Roman"/>
          <w:sz w:val="21"/>
          <w:szCs w:val="21"/>
        </w:rPr>
        <w:t>hape with standard 19-inch rack design.</w:t>
      </w:r>
    </w:p>
    <w:p w14:paraId="0261B0D2">
      <w:pPr>
        <w:rPr>
          <w:rFonts w:hint="default" w:ascii="Times New Roman" w:hAnsi="Times New Roman" w:cs="Times New Roman"/>
        </w:rPr>
      </w:pPr>
      <w:r>
        <w:rPr>
          <w:rFonts w:hint="default" w:ascii="Times New Roman" w:hAnsi="Times New Roman" w:cs="Times New Roman"/>
        </w:rPr>
        <mc:AlternateContent>
          <mc:Choice Requires="wpg">
            <w:drawing>
              <wp:anchor distT="0" distB="0" distL="114300" distR="114300" simplePos="0" relativeHeight="251660288" behindDoc="0" locked="0" layoutInCell="1" allowOverlap="1">
                <wp:simplePos x="0" y="0"/>
                <wp:positionH relativeFrom="column">
                  <wp:posOffset>-365125</wp:posOffset>
                </wp:positionH>
                <wp:positionV relativeFrom="paragraph">
                  <wp:posOffset>-22860</wp:posOffset>
                </wp:positionV>
                <wp:extent cx="5975985" cy="422910"/>
                <wp:effectExtent l="0" t="0" r="13335" b="2540"/>
                <wp:wrapNone/>
                <wp:docPr id="14" name="Group 23"/>
                <wp:cNvGraphicFramePr/>
                <a:graphic xmlns:a="http://schemas.openxmlformats.org/drawingml/2006/main">
                  <a:graphicData uri="http://schemas.microsoft.com/office/word/2010/wordprocessingGroup">
                    <wpg:wgp>
                      <wpg:cNvGrpSpPr/>
                      <wpg:grpSpPr>
                        <a:xfrm>
                          <a:off x="0" y="0"/>
                          <a:ext cx="5975985" cy="422910"/>
                          <a:chOff x="1120" y="7719"/>
                          <a:chExt cx="9411" cy="666"/>
                        </a:xfrm>
                      </wpg:grpSpPr>
                      <wps:wsp>
                        <wps:cNvPr id="5" name="AutoShape 18"/>
                        <wps:cNvSpPr/>
                        <wps:spPr>
                          <a:xfrm>
                            <a:off x="1336" y="7914"/>
                            <a:ext cx="9195" cy="396"/>
                          </a:xfrm>
                          <a:prstGeom prst="flowChartProcess">
                            <a:avLst/>
                          </a:prstGeom>
                          <a:gradFill rotWithShape="0">
                            <a:gsLst>
                              <a:gs pos="0">
                                <a:srgbClr val="00B0F0"/>
                              </a:gs>
                              <a:gs pos="100000">
                                <a:srgbClr val="00B0F0">
                                  <a:gamma/>
                                  <a:tint val="20000"/>
                                  <a:invGamma/>
                                </a:srgbClr>
                              </a:gs>
                            </a:gsLst>
                            <a:lin ang="0" scaled="1"/>
                            <a:tileRect/>
                          </a:gradFill>
                          <a:ln w="38100">
                            <a:noFill/>
                          </a:ln>
                          <a:effectLst>
                            <a:outerShdw dist="28398" dir="3806096" algn="ctr" rotWithShape="0">
                              <a:srgbClr val="974706">
                                <a:alpha val="50000"/>
                              </a:srgbClr>
                            </a:outerShdw>
                          </a:effectLst>
                        </wps:spPr>
                        <wps:bodyPr upright="1"/>
                      </wps:wsp>
                      <wps:wsp>
                        <wps:cNvPr id="7" name="Text Box 19"/>
                        <wps:cNvSpPr txBox="1"/>
                        <wps:spPr>
                          <a:xfrm>
                            <a:off x="1120" y="7719"/>
                            <a:ext cx="1891" cy="666"/>
                          </a:xfrm>
                          <a:prstGeom prst="rect">
                            <a:avLst/>
                          </a:prstGeom>
                          <a:noFill/>
                          <a:ln w="38100">
                            <a:noFill/>
                          </a:ln>
                        </wps:spPr>
                        <wps:txbx>
                          <w:txbxContent>
                            <w:p w14:paraId="72335F83">
                              <w:pPr>
                                <w:ind w:firstLine="240" w:firstLineChars="100"/>
                                <w:rPr>
                                  <w:rFonts w:ascii="Microsoft YaHei" w:hAnsi="Microsoft YaHei" w:eastAsia="Microsoft YaHei"/>
                                  <w:b/>
                                  <w:bCs/>
                                  <w:color w:val="195868"/>
                                  <w:sz w:val="24"/>
                                  <w:szCs w:val="24"/>
                                </w:rPr>
                              </w:pPr>
                            </w:p>
                            <w:p w14:paraId="5E53D1A0">
                              <w:pPr>
                                <w:rPr>
                                  <w:b/>
                                  <w:bCs/>
                                </w:rPr>
                              </w:pPr>
                            </w:p>
                          </w:txbxContent>
                        </wps:txbx>
                        <wps:bodyPr upright="1"/>
                      </wps:wsp>
                    </wpg:wgp>
                  </a:graphicData>
                </a:graphic>
              </wp:anchor>
            </w:drawing>
          </mc:Choice>
          <mc:Fallback>
            <w:pict>
              <v:group id="Group 23" o:spid="_x0000_s1026" o:spt="203" style="position:absolute;left:0pt;margin-left:-28.75pt;margin-top:-1.8pt;height:33.3pt;width:470.55pt;z-index:251660288;mso-width-relative:page;mso-height-relative:page;" coordorigin="1120,7719" coordsize="9411,666" o:gfxdata="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A2&#10;GqPX2AAAAAkBAAAPAAAAAAAAAAEAIAAAACIAAABkcnMvZG93bnJldi54bWxQSwECFAAUAAAACACH&#10;TuJAYkIgSwgDAACTBwAADgAAAAAAAAABACAAAAAnAQAAZHJzL2Uyb0RvYy54bWxQSwUGAAAAAAYA&#10;BgBZAQAAoQYAAAAA&#10;">
                <o:lock v:ext="edit" aspectratio="f"/>
                <v:shape id="AutoShape 18" o:spid="_x0000_s1026" o:spt="109" type="#_x0000_t109" style="position:absolute;left:1336;top:7914;height:396;width:9195;" fillcolor="#00B0F0" filled="t" stroked="f" coordsize="21600,21600" o:gfxdata="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lufNugAAANoA&#10;AAAPAAAAAAAAAAEAIAAAACIAAABkcnMvZG93bnJldi54bWxQSwECFAAUAAAACACHTuJAMy8FnjsA&#10;AAA5AAAAEAAAAAAAAAABACAAAAAJAQAAZHJzL3NoYXBleG1sLnhtbFBLBQYAAAAABgAGAFsBAACz&#10;AwAAAAA=&#10;">
                  <v:fill type="gradient" on="t" color2="#CCEFFC" angle="90" focus="100%" focussize="0,0"/>
                  <v:stroke on="f" weight="3pt"/>
                  <v:imagedata o:title=""/>
                  <o:lock v:ext="edit" aspectratio="f"/>
                  <v:shadow on="t" color="#974706" opacity="32768f" offset="1pt,2pt" origin="0f,0f" matrix="65536f,0f,0f,65536f"/>
                </v:shape>
                <v:shape id="Text Box 19" o:spid="_x0000_s1026" o:spt="202" type="#_x0000_t202" style="position:absolute;left:1120;top:7719;height:666;width:1891;" filled="f" stroked="f" coordsize="21600,21600" o:gfxdata="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iVSHvQAA&#10;ANoAAAAPAAAAAAAAAAEAIAAAACIAAABkcnMvZG93bnJldi54bWxQSwECFAAUAAAACACHTuJAMy8F&#10;njsAAAA5AAAAEAAAAAAAAAABACAAAAAMAQAAZHJzL3NoYXBleG1sLnhtbFBLBQYAAAAABgAGAFsB&#10;AAC2AwAAAAA=&#10;">
                  <v:fill on="f" focussize="0,0"/>
                  <v:stroke on="f" weight="3pt"/>
                  <v:imagedata o:title=""/>
                  <o:lock v:ext="edit" aspectratio="f"/>
                  <v:textbox>
                    <w:txbxContent>
                      <w:p w14:paraId="72335F83">
                        <w:pPr>
                          <w:ind w:firstLine="240" w:firstLineChars="100"/>
                          <w:rPr>
                            <w:rFonts w:ascii="Microsoft YaHei" w:hAnsi="Microsoft YaHei" w:eastAsia="Microsoft YaHei"/>
                            <w:b/>
                            <w:bCs/>
                            <w:color w:val="195868"/>
                            <w:sz w:val="24"/>
                            <w:szCs w:val="24"/>
                          </w:rPr>
                        </w:pPr>
                      </w:p>
                      <w:p w14:paraId="5E53D1A0">
                        <w:pPr>
                          <w:rPr>
                            <w:b/>
                            <w:bCs/>
                          </w:rPr>
                        </w:pPr>
                      </w:p>
                    </w:txbxContent>
                  </v:textbox>
                </v:shape>
              </v:group>
            </w:pict>
          </mc:Fallback>
        </mc:AlternateContent>
      </w:r>
      <w:r>
        <w:rPr>
          <w:rFonts w:hint="default" w:ascii="Times New Roman" w:hAnsi="Times New Roman" w:cs="Times New Roman"/>
          <w:sz w:val="21"/>
        </w:rPr>
        <mc:AlternateContent>
          <mc:Choice Requires="wps">
            <w:drawing>
              <wp:anchor distT="0" distB="0" distL="114300" distR="114300" simplePos="0" relativeHeight="251662336" behindDoc="0" locked="0" layoutInCell="1" allowOverlap="1">
                <wp:simplePos x="0" y="0"/>
                <wp:positionH relativeFrom="column">
                  <wp:posOffset>-281940</wp:posOffset>
                </wp:positionH>
                <wp:positionV relativeFrom="paragraph">
                  <wp:posOffset>90805</wp:posOffset>
                </wp:positionV>
                <wp:extent cx="1638300" cy="324485"/>
                <wp:effectExtent l="0" t="0" r="0" b="0"/>
                <wp:wrapNone/>
                <wp:docPr id="15" name="Text Box 44"/>
                <wp:cNvGraphicFramePr/>
                <a:graphic xmlns:a="http://schemas.openxmlformats.org/drawingml/2006/main">
                  <a:graphicData uri="http://schemas.microsoft.com/office/word/2010/wordprocessingShape">
                    <wps:wsp>
                      <wps:cNvSpPr txBox="1"/>
                      <wps:spPr>
                        <a:xfrm>
                          <a:off x="0" y="0"/>
                          <a:ext cx="1638300" cy="324485"/>
                        </a:xfrm>
                        <a:prstGeom prst="rect">
                          <a:avLst/>
                        </a:prstGeom>
                        <a:noFill/>
                        <a:ln>
                          <a:noFill/>
                        </a:ln>
                      </wps:spPr>
                      <wps:txbx>
                        <w:txbxContent>
                          <w:p w14:paraId="506A00EC">
                            <w:pPr>
                              <w:rPr>
                                <w:rFonts w:hint="eastAsia"/>
                                <w:b/>
                                <w:bCs/>
                                <w:color w:val="2F5597" w:themeColor="accent5" w:themeShade="BF"/>
                                <w:sz w:val="24"/>
                                <w:szCs w:val="24"/>
                                <w:lang w:val="en-US" w:eastAsia="zh-CN"/>
                              </w:rPr>
                            </w:pPr>
                            <w:r>
                              <w:rPr>
                                <w:rFonts w:hint="eastAsia"/>
                                <w:b/>
                                <w:bCs/>
                                <w:color w:val="2F5597" w:themeColor="accent5" w:themeShade="BF"/>
                                <w:sz w:val="24"/>
                                <w:szCs w:val="24"/>
                                <w:lang w:val="en-US" w:eastAsia="zh-CN"/>
                              </w:rPr>
                              <w:t>Product Features</w:t>
                            </w:r>
                          </w:p>
                        </w:txbxContent>
                      </wps:txbx>
                      <wps:bodyPr upright="1"/>
                    </wps:wsp>
                  </a:graphicData>
                </a:graphic>
              </wp:anchor>
            </w:drawing>
          </mc:Choice>
          <mc:Fallback>
            <w:pict>
              <v:shape id="Text Box 44" o:spid="_x0000_s1026" o:spt="202" type="#_x0000_t202" style="position:absolute;left:0pt;margin-left:-22.2pt;margin-top:7.15pt;height:25.55pt;width:129pt;z-index:251662336;mso-width-relative:page;mso-height-relative:page;" filled="f" stroked="f" coordsize="21600,21600" o:gfxdata="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0sZRLXAAAACQEAAA8AAAAAAAAAAQAg&#10;AAAAIgAAAGRycy9kb3ducmV2LnhtbFBLAQIUABQAAAAIAIdO4kAVhvxCnQEAAE8DAAAOAAAAAAAA&#10;AAEAIAAAACYBAABkcnMvZTJvRG9jLnhtbFBLBQYAAAAABgAGAFkBAAA1BQAAAAA=&#10;">
                <v:fill on="f" focussize="0,0"/>
                <v:stroke on="f"/>
                <v:imagedata o:title=""/>
                <o:lock v:ext="edit" aspectratio="f"/>
                <v:textbox>
                  <w:txbxContent>
                    <w:p w14:paraId="506A00EC">
                      <w:pPr>
                        <w:rPr>
                          <w:rFonts w:hint="eastAsia"/>
                          <w:b/>
                          <w:bCs/>
                          <w:color w:val="2F5597" w:themeColor="accent5" w:themeShade="BF"/>
                          <w:sz w:val="24"/>
                          <w:szCs w:val="24"/>
                          <w:lang w:val="en-US" w:eastAsia="zh-CN"/>
                        </w:rPr>
                      </w:pPr>
                      <w:r>
                        <w:rPr>
                          <w:rFonts w:hint="eastAsia"/>
                          <w:b/>
                          <w:bCs/>
                          <w:color w:val="2F5597" w:themeColor="accent5" w:themeShade="BF"/>
                          <w:sz w:val="24"/>
                          <w:szCs w:val="24"/>
                          <w:lang w:val="en-US" w:eastAsia="zh-CN"/>
                        </w:rPr>
                        <w:t>Product Features</w:t>
                      </w:r>
                    </w:p>
                  </w:txbxContent>
                </v:textbox>
              </v:shape>
            </w:pict>
          </mc:Fallback>
        </mc:AlternateContent>
      </w:r>
    </w:p>
    <w:p w14:paraId="345B25A5">
      <w:pPr>
        <w:rPr>
          <w:rFonts w:hint="default" w:ascii="Times New Roman" w:hAnsi="Times New Roman" w:cs="Times New Roman"/>
        </w:rPr>
      </w:pPr>
    </w:p>
    <w:p w14:paraId="12DBC30F">
      <w:pPr>
        <w:spacing w:line="300" w:lineRule="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Strong compatibility</w:t>
      </w:r>
    </w:p>
    <w:p w14:paraId="7D517EC5">
      <w:pPr>
        <w:spacing w:line="300" w:lineRule="auto"/>
        <w:ind w:firstLine="435"/>
        <w:rPr>
          <w:rFonts w:hint="default" w:ascii="Times New Roman" w:hAnsi="Times New Roman" w:cs="Times New Roman"/>
          <w:sz w:val="21"/>
          <w:szCs w:val="21"/>
        </w:rPr>
      </w:pPr>
      <w:r>
        <w:rPr>
          <w:rFonts w:hint="eastAsia" w:ascii="Times New Roman" w:hAnsi="Times New Roman" w:cs="Times New Roman"/>
          <w:sz w:val="21"/>
          <w:szCs w:val="21"/>
          <w:lang w:val="en-US" w:eastAsia="zh-CN"/>
        </w:rPr>
        <w:t>16</w:t>
      </w:r>
      <w:r>
        <w:rPr>
          <w:rFonts w:hint="default" w:ascii="Times New Roman" w:hAnsi="Times New Roman" w:cs="Times New Roman"/>
          <w:sz w:val="21"/>
          <w:szCs w:val="21"/>
        </w:rPr>
        <w:t xml:space="preserve"> 10/100</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rPr>
        <w:t>1000M adaptive port, can be the same network of 10Mbps, 100Mbps or 1000Mbps network devices seamlessly integrated.</w:t>
      </w:r>
    </w:p>
    <w:p w14:paraId="618A12F2">
      <w:pPr>
        <w:spacing w:line="300" w:lineRule="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Excellent performance</w:t>
      </w:r>
    </w:p>
    <w:p w14:paraId="6E473647">
      <w:pPr>
        <w:spacing w:line="300" w:lineRule="auto"/>
        <w:ind w:firstLine="535" w:firstLineChars="255"/>
        <w:rPr>
          <w:rFonts w:hint="default" w:ascii="Times New Roman" w:hAnsi="Times New Roman" w:cs="Times New Roman"/>
          <w:sz w:val="21"/>
          <w:szCs w:val="21"/>
        </w:rPr>
      </w:pPr>
      <w:r>
        <w:rPr>
          <w:rFonts w:hint="default" w:ascii="Times New Roman" w:hAnsi="Times New Roman" w:cs="Times New Roman"/>
          <w:sz w:val="21"/>
          <w:szCs w:val="21"/>
        </w:rPr>
        <w:t>24</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1000M ports are able to automatically adapt to full duplex or half duplex mode</w:t>
      </w:r>
      <w:r>
        <w:rPr>
          <w:rFonts w:hint="default" w:ascii="Times New Roman" w:hAnsi="Times New Roman" w:cs="Times New Roman"/>
          <w:sz w:val="21"/>
          <w:szCs w:val="21"/>
          <w:lang w:val="en-US" w:eastAsia="zh-CN"/>
        </w:rPr>
        <w:t>, c</w:t>
      </w:r>
      <w:r>
        <w:rPr>
          <w:rFonts w:hint="default" w:ascii="Times New Roman" w:hAnsi="Times New Roman" w:cs="Times New Roman"/>
          <w:sz w:val="21"/>
          <w:szCs w:val="21"/>
        </w:rPr>
        <w:t>an achieve the highest 2000Mbps per port two-way transmission rate</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Increase the bandwidth and reduce the access delay for the client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Truly meet the needs of your network to share and transmit high bandwidth multimedia files, games, or other high-speed applications;</w:t>
      </w:r>
    </w:p>
    <w:p w14:paraId="2EA36496">
      <w:pPr>
        <w:spacing w:line="30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MAC address self-learning function, to ensure error-free data transmission;</w:t>
      </w:r>
    </w:p>
    <w:p w14:paraId="537D9624">
      <w:pPr>
        <w:spacing w:line="300" w:lineRule="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Store and forward switching mode, prevents damaged packets flooded in the network;</w:t>
      </w:r>
    </w:p>
    <w:p w14:paraId="73D8F1D0">
      <w:pPr>
        <w:spacing w:line="300" w:lineRule="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Plug and Play</w:t>
      </w:r>
    </w:p>
    <w:p w14:paraId="6734DC35">
      <w:pPr>
        <w:spacing w:line="300" w:lineRule="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The switch is a non - managed switch, without any configuration</w:t>
      </w:r>
      <w:r>
        <w:rPr>
          <w:rFonts w:hint="default" w:ascii="Times New Roman" w:hAnsi="Times New Roman" w:cs="Times New Roman"/>
          <w:sz w:val="21"/>
          <w:szCs w:val="21"/>
          <w:lang w:val="en-US" w:eastAsia="zh-CN"/>
        </w:rPr>
        <w:t>.</w:t>
      </w:r>
    </w:p>
    <w:p w14:paraId="6211452D">
      <w:pPr>
        <w:spacing w:line="30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Each port supports Auto-MDI/MDIX auto flip function</w:t>
      </w:r>
      <w:r>
        <w:rPr>
          <w:rFonts w:hint="default" w:ascii="Times New Roman" w:hAnsi="Times New Roman" w:cs="Times New Roman"/>
          <w:sz w:val="21"/>
          <w:szCs w:val="21"/>
          <w:lang w:val="en-US" w:eastAsia="zh-CN"/>
        </w:rPr>
        <w:t>.</w:t>
      </w:r>
    </w:p>
    <w:p w14:paraId="0D66D388">
      <w:pPr>
        <w:spacing w:line="300" w:lineRule="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Easy maintenance</w:t>
      </w:r>
    </w:p>
    <w:p w14:paraId="13855B61">
      <w:pPr>
        <w:spacing w:line="30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LED indicators on the front panel</w:t>
      </w:r>
      <w:r>
        <w:rPr>
          <w:rFonts w:hint="default" w:ascii="Times New Roman" w:hAnsi="Times New Roman" w:cs="Times New Roman"/>
          <w:sz w:val="21"/>
          <w:szCs w:val="21"/>
          <w:lang w:val="en-US" w:eastAsia="zh-CN"/>
        </w:rPr>
        <w:t>, c</w:t>
      </w:r>
      <w:r>
        <w:rPr>
          <w:rFonts w:hint="default" w:ascii="Times New Roman" w:hAnsi="Times New Roman" w:cs="Times New Roman"/>
          <w:sz w:val="21"/>
          <w:szCs w:val="21"/>
        </w:rPr>
        <w:t>an dynamically display device is connected and operating status</w:t>
      </w:r>
      <w:r>
        <w:rPr>
          <w:rFonts w:hint="default" w:ascii="Times New Roman" w:hAnsi="Times New Roman" w:cs="Times New Roman"/>
          <w:sz w:val="21"/>
          <w:szCs w:val="21"/>
          <w:lang w:val="en-US" w:eastAsia="zh-CN"/>
        </w:rPr>
        <w:t>, i</w:t>
      </w:r>
      <w:r>
        <w:rPr>
          <w:rFonts w:hint="default" w:ascii="Times New Roman" w:hAnsi="Times New Roman" w:cs="Times New Roman"/>
          <w:sz w:val="21"/>
          <w:szCs w:val="21"/>
        </w:rPr>
        <w:t>t provides a simple fault detection method, easy to maintain.</w:t>
      </w:r>
    </w:p>
    <w:p w14:paraId="3DFDC7F5">
      <w:pPr>
        <w:rPr>
          <w:rFonts w:hint="default" w:ascii="Times New Roman" w:hAnsi="Times New Roman" w:cs="Times New Roman"/>
          <w:color w:val="3C3C3C"/>
          <w:kern w:val="0"/>
          <w:sz w:val="21"/>
          <w:szCs w:val="21"/>
        </w:rPr>
      </w:pPr>
      <w:r>
        <w:rPr>
          <w:rFonts w:hint="default" w:ascii="Times New Roman" w:hAnsi="Times New Roman" w:cs="Times New Roman"/>
          <w:b/>
          <w:color w:val="auto"/>
          <w:sz w:val="21"/>
          <w:szCs w:val="21"/>
        </w:rPr>
        <w:t>Product Features</w:t>
      </w:r>
      <w:r>
        <w:rPr>
          <w:rFonts w:hint="default" w:ascii="Times New Roman" w:hAnsi="Times New Roman" w:cs="Times New Roman"/>
          <w:b/>
          <w:color w:val="00FFFF"/>
          <w:sz w:val="21"/>
          <w:szCs w:val="21"/>
        </w:rPr>
        <w:t xml:space="preserve">   </w:t>
      </w:r>
    </w:p>
    <w:p w14:paraId="65C49B49">
      <w:pPr>
        <w:widowControl/>
        <w:numPr>
          <w:ilvl w:val="0"/>
          <w:numId w:val="1"/>
        </w:numPr>
        <w:spacing w:line="300" w:lineRule="auto"/>
        <w:ind w:left="295" w:right="301" w:hanging="357"/>
        <w:jc w:val="left"/>
        <w:rPr>
          <w:rFonts w:hint="default" w:ascii="Times New Roman" w:hAnsi="Times New Roman" w:cs="Times New Roman"/>
          <w:sz w:val="21"/>
          <w:szCs w:val="21"/>
        </w:rPr>
      </w:pPr>
      <w:r>
        <w:rPr>
          <w:rFonts w:hint="default" w:ascii="Times New Roman" w:hAnsi="Times New Roman" w:cs="Times New Roman"/>
          <w:sz w:val="21"/>
          <w:szCs w:val="21"/>
        </w:rPr>
        <w:t>Comply with IEEE 802.3, IEEE 802.3u, IEEE 802.3ab, IEEE 802.3z standard</w:t>
      </w:r>
    </w:p>
    <w:p w14:paraId="3B148C00">
      <w:pPr>
        <w:widowControl/>
        <w:numPr>
          <w:ilvl w:val="0"/>
          <w:numId w:val="1"/>
        </w:numPr>
        <w:spacing w:line="300" w:lineRule="auto"/>
        <w:ind w:left="295" w:right="301" w:hanging="357"/>
        <w:jc w:val="left"/>
        <w:rPr>
          <w:rFonts w:hint="default" w:ascii="Times New Roman" w:hAnsi="Times New Roman" w:cs="Times New Roman"/>
          <w:sz w:val="21"/>
          <w:szCs w:val="21"/>
        </w:rPr>
      </w:pPr>
      <w:r>
        <w:rPr>
          <w:rFonts w:hint="default" w:ascii="Times New Roman" w:hAnsi="Times New Roman" w:cs="Times New Roman"/>
          <w:sz w:val="21"/>
          <w:szCs w:val="21"/>
        </w:rPr>
        <w:t>Each port supports full-duplex 802.3x flow control and half-duplex backpressure flow control</w:t>
      </w:r>
    </w:p>
    <w:p w14:paraId="30E85E50">
      <w:pPr>
        <w:widowControl/>
        <w:numPr>
          <w:ilvl w:val="0"/>
          <w:numId w:val="1"/>
        </w:numPr>
        <w:spacing w:line="300" w:lineRule="auto"/>
        <w:ind w:left="295" w:right="301" w:hanging="357"/>
        <w:jc w:val="left"/>
        <w:rPr>
          <w:rFonts w:hint="default" w:ascii="Times New Roman" w:hAnsi="Times New Roman" w:cs="Times New Roman"/>
          <w:sz w:val="21"/>
          <w:szCs w:val="21"/>
        </w:rPr>
      </w:pPr>
      <w:r>
        <w:rPr>
          <w:rFonts w:hint="eastAsia" w:ascii="Times New Roman" w:hAnsi="Times New Roman" w:cs="Times New Roman"/>
          <w:sz w:val="21"/>
          <w:szCs w:val="21"/>
          <w:lang w:val="en-US" w:eastAsia="zh-CN"/>
        </w:rPr>
        <w:t>16</w:t>
      </w:r>
      <w:r>
        <w:rPr>
          <w:rFonts w:hint="default" w:ascii="Times New Roman" w:hAnsi="Times New Roman" w:cs="Times New Roman"/>
          <w:sz w:val="21"/>
          <w:szCs w:val="21"/>
        </w:rPr>
        <w:t xml:space="preserve"> 10/100 / 1000M adaptive RJ45 ports, </w:t>
      </w:r>
      <w:r>
        <w:rPr>
          <w:rFonts w:hint="eastAsia" w:ascii="Times New Roman" w:hAnsi="Times New Roman" w:cs="Times New Roman"/>
          <w:sz w:val="21"/>
          <w:szCs w:val="21"/>
          <w:lang w:val="en-US" w:eastAsia="zh-CN"/>
        </w:rPr>
        <w:t>8</w:t>
      </w:r>
      <w:r>
        <w:rPr>
          <w:rFonts w:hint="default" w:ascii="Times New Roman" w:hAnsi="Times New Roman" w:cs="Times New Roman"/>
          <w:sz w:val="21"/>
          <w:szCs w:val="21"/>
        </w:rPr>
        <w:t xml:space="preserve"> Gigabit SFP ports</w:t>
      </w:r>
    </w:p>
    <w:p w14:paraId="6A70ECE0">
      <w:pPr>
        <w:widowControl/>
        <w:numPr>
          <w:ilvl w:val="0"/>
          <w:numId w:val="1"/>
        </w:numPr>
        <w:spacing w:line="300" w:lineRule="auto"/>
        <w:ind w:left="295" w:right="301" w:hanging="357"/>
        <w:jc w:val="left"/>
        <w:rPr>
          <w:rFonts w:hint="default" w:ascii="Times New Roman" w:hAnsi="Times New Roman" w:cs="Times New Roman"/>
          <w:sz w:val="21"/>
          <w:szCs w:val="21"/>
        </w:rPr>
      </w:pPr>
      <w:r>
        <w:rPr>
          <w:rFonts w:hint="default" w:ascii="Times New Roman" w:hAnsi="Times New Roman" w:cs="Times New Roman"/>
          <w:sz w:val="21"/>
          <w:szCs w:val="21"/>
        </w:rPr>
        <w:t>All ports support half / full duplex mode automatically adapt</w:t>
      </w:r>
    </w:p>
    <w:p w14:paraId="6A3239B7">
      <w:pPr>
        <w:widowControl/>
        <w:numPr>
          <w:ilvl w:val="0"/>
          <w:numId w:val="1"/>
        </w:numPr>
        <w:spacing w:line="300" w:lineRule="auto"/>
        <w:ind w:left="295" w:right="301" w:hanging="357"/>
        <w:jc w:val="left"/>
        <w:rPr>
          <w:rFonts w:hint="default" w:ascii="Times New Roman" w:hAnsi="Times New Roman" w:cs="Times New Roman"/>
          <w:sz w:val="21"/>
          <w:szCs w:val="21"/>
        </w:rPr>
      </w:pPr>
      <w:r>
        <w:rPr>
          <w:rFonts w:hint="default" w:ascii="Times New Roman" w:hAnsi="Times New Roman" w:cs="Times New Roman"/>
          <w:sz w:val="21"/>
          <w:szCs w:val="21"/>
        </w:rPr>
        <w:t>Use storage - forward switching mode</w:t>
      </w:r>
    </w:p>
    <w:p w14:paraId="3751C725">
      <w:pPr>
        <w:widowControl/>
        <w:numPr>
          <w:ilvl w:val="0"/>
          <w:numId w:val="1"/>
        </w:numPr>
        <w:spacing w:line="300" w:lineRule="auto"/>
        <w:ind w:left="295" w:right="301" w:hanging="357"/>
        <w:jc w:val="left"/>
        <w:rPr>
          <w:rFonts w:hint="default" w:ascii="Times New Roman" w:hAnsi="Times New Roman" w:cs="Times New Roman"/>
          <w:sz w:val="21"/>
          <w:szCs w:val="21"/>
        </w:rPr>
      </w:pPr>
      <w:r>
        <w:rPr>
          <w:rFonts w:hint="default" w:ascii="Times New Roman" w:hAnsi="Times New Roman" w:cs="Times New Roman"/>
          <w:sz w:val="21"/>
          <w:szCs w:val="21"/>
        </w:rPr>
        <w:t>Support MAC address self-learning</w:t>
      </w:r>
    </w:p>
    <w:p w14:paraId="53A6886A">
      <w:pPr>
        <w:widowControl/>
        <w:numPr>
          <w:ilvl w:val="0"/>
          <w:numId w:val="1"/>
        </w:numPr>
        <w:spacing w:line="300" w:lineRule="auto"/>
        <w:ind w:left="295" w:right="301" w:hanging="357"/>
        <w:jc w:val="left"/>
        <w:rPr>
          <w:rFonts w:hint="default" w:ascii="Times New Roman" w:hAnsi="Times New Roman" w:cs="Times New Roman"/>
          <w:sz w:val="21"/>
          <w:szCs w:val="21"/>
        </w:rPr>
      </w:pPr>
      <w:r>
        <w:rPr>
          <w:rFonts w:hint="default" w:ascii="Times New Roman" w:hAnsi="Times New Roman" w:cs="Times New Roman"/>
          <w:sz w:val="21"/>
          <w:szCs w:val="21"/>
        </w:rPr>
        <w:t>Dynamic LED indicator to show the state of equipment and provide a simple troubleshooting</w:t>
      </w:r>
    </w:p>
    <w:p w14:paraId="216AE9EE">
      <w:pPr>
        <w:widowControl/>
        <w:numPr>
          <w:ilvl w:val="0"/>
          <w:numId w:val="1"/>
        </w:numPr>
        <w:spacing w:line="300" w:lineRule="auto"/>
        <w:ind w:left="295" w:right="301" w:hanging="357"/>
        <w:jc w:val="left"/>
        <w:rPr>
          <w:rFonts w:hint="default" w:ascii="Times New Roman" w:hAnsi="Times New Roman" w:cs="Times New Roman"/>
        </w:rPr>
      </w:pPr>
      <w:r>
        <w:rPr>
          <w:rFonts w:hint="default" w:ascii="Times New Roman" w:hAnsi="Times New Roman" w:cs="Times New Roman"/>
          <w:sz w:val="21"/>
          <w:szCs w:val="21"/>
        </w:rPr>
        <w:t>19 inches steel, standard rack design</w:t>
      </w:r>
    </w:p>
    <w:p w14:paraId="6BDA45E3">
      <w:pPr>
        <w:rPr>
          <w:rFonts w:hint="default" w:ascii="Times New Roman" w:hAnsi="Times New Roman" w:cs="Times New Roman"/>
        </w:rPr>
      </w:pPr>
      <w:r>
        <w:rPr>
          <w:rFonts w:hint="default" w:ascii="Times New Roman" w:hAnsi="Times New Roman" w:cs="Times New Roman"/>
          <w:sz w:val="21"/>
        </w:rPr>
        <mc:AlternateContent>
          <mc:Choice Requires="wps">
            <w:drawing>
              <wp:anchor distT="0" distB="0" distL="114300" distR="114300" simplePos="0" relativeHeight="251663360" behindDoc="0" locked="0" layoutInCell="1" allowOverlap="1">
                <wp:simplePos x="0" y="0"/>
                <wp:positionH relativeFrom="column">
                  <wp:posOffset>6985</wp:posOffset>
                </wp:positionH>
                <wp:positionV relativeFrom="paragraph">
                  <wp:posOffset>134620</wp:posOffset>
                </wp:positionV>
                <wp:extent cx="1743710" cy="324485"/>
                <wp:effectExtent l="0" t="0" r="0" b="0"/>
                <wp:wrapNone/>
                <wp:docPr id="17" name="Text Box 45"/>
                <wp:cNvGraphicFramePr/>
                <a:graphic xmlns:a="http://schemas.openxmlformats.org/drawingml/2006/main">
                  <a:graphicData uri="http://schemas.microsoft.com/office/word/2010/wordprocessingShape">
                    <wps:wsp>
                      <wps:cNvSpPr txBox="1"/>
                      <wps:spPr>
                        <a:xfrm>
                          <a:off x="0" y="0"/>
                          <a:ext cx="1743710" cy="324485"/>
                        </a:xfrm>
                        <a:prstGeom prst="rect">
                          <a:avLst/>
                        </a:prstGeom>
                        <a:noFill/>
                        <a:ln>
                          <a:noFill/>
                        </a:ln>
                      </wps:spPr>
                      <wps:txbx>
                        <w:txbxContent>
                          <w:p w14:paraId="72C7CDA5">
                            <w:pPr>
                              <w:rPr>
                                <w:rFonts w:hint="eastAsia"/>
                                <w:b/>
                                <w:bCs/>
                                <w:color w:val="2F5597" w:themeColor="accent5" w:themeShade="BF"/>
                                <w:sz w:val="24"/>
                                <w:szCs w:val="24"/>
                                <w:lang w:val="en-US" w:eastAsia="zh-CN"/>
                              </w:rPr>
                            </w:pPr>
                            <w:r>
                              <w:rPr>
                                <w:rFonts w:hint="default"/>
                                <w:b/>
                                <w:bCs/>
                                <w:color w:val="2F5597" w:themeColor="accent5" w:themeShade="BF"/>
                                <w:sz w:val="24"/>
                                <w:szCs w:val="24"/>
                                <w:lang w:val="en-US" w:eastAsia="zh-CN"/>
                              </w:rPr>
                              <w:t>T</w:t>
                            </w:r>
                            <w:r>
                              <w:rPr>
                                <w:rFonts w:hint="eastAsia"/>
                                <w:b/>
                                <w:bCs/>
                                <w:color w:val="2F5597" w:themeColor="accent5" w:themeShade="BF"/>
                                <w:sz w:val="24"/>
                                <w:szCs w:val="24"/>
                                <w:lang w:val="en-US" w:eastAsia="zh-CN"/>
                              </w:rPr>
                              <w:t xml:space="preserve">echnical </w:t>
                            </w:r>
                            <w:r>
                              <w:rPr>
                                <w:rFonts w:hint="default"/>
                                <w:b/>
                                <w:bCs/>
                                <w:color w:val="2F5597" w:themeColor="accent5" w:themeShade="BF"/>
                                <w:sz w:val="24"/>
                                <w:szCs w:val="24"/>
                                <w:lang w:val="en-US" w:eastAsia="zh-CN"/>
                              </w:rPr>
                              <w:t>S</w:t>
                            </w:r>
                            <w:r>
                              <w:rPr>
                                <w:rFonts w:hint="eastAsia"/>
                                <w:b/>
                                <w:bCs/>
                                <w:color w:val="2F5597" w:themeColor="accent5" w:themeShade="BF"/>
                                <w:sz w:val="24"/>
                                <w:szCs w:val="24"/>
                                <w:lang w:val="en-US" w:eastAsia="zh-CN"/>
                              </w:rPr>
                              <w:t>pecifications</w:t>
                            </w:r>
                          </w:p>
                        </w:txbxContent>
                      </wps:txbx>
                      <wps:bodyPr upright="1"/>
                    </wps:wsp>
                  </a:graphicData>
                </a:graphic>
              </wp:anchor>
            </w:drawing>
          </mc:Choice>
          <mc:Fallback>
            <w:pict>
              <v:shape id="Text Box 45" o:spid="_x0000_s1026" o:spt="202" type="#_x0000_t202" style="position:absolute;left:0pt;margin-left:0.55pt;margin-top:10.6pt;height:25.55pt;width:137.3pt;z-index:251663360;mso-width-relative:page;mso-height-relative:page;" filled="f" stroked="f" coordsize="21600,21600" o:gfxdata="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RbxVHTAAAABwEAAA8AAAAAAAAAAQAgAAAA&#10;IgAAAGRycy9kb3ducmV2LnhtbFBLAQIUABQAAAAIAIdO4kA+pEg9ngEAAE8DAAAOAAAAAAAAAAEA&#10;IAAAACIBAABkcnMvZTJvRG9jLnhtbFBLBQYAAAAABgAGAFkBAAAyBQAAAAA=&#10;">
                <v:fill on="f" focussize="0,0"/>
                <v:stroke on="f"/>
                <v:imagedata o:title=""/>
                <o:lock v:ext="edit" aspectratio="f"/>
                <v:textbox>
                  <w:txbxContent>
                    <w:p w14:paraId="72C7CDA5">
                      <w:pPr>
                        <w:rPr>
                          <w:rFonts w:hint="eastAsia"/>
                          <w:b/>
                          <w:bCs/>
                          <w:color w:val="2F5597" w:themeColor="accent5" w:themeShade="BF"/>
                          <w:sz w:val="24"/>
                          <w:szCs w:val="24"/>
                          <w:lang w:val="en-US" w:eastAsia="zh-CN"/>
                        </w:rPr>
                      </w:pPr>
                      <w:r>
                        <w:rPr>
                          <w:rFonts w:hint="default"/>
                          <w:b/>
                          <w:bCs/>
                          <w:color w:val="2F5597" w:themeColor="accent5" w:themeShade="BF"/>
                          <w:sz w:val="24"/>
                          <w:szCs w:val="24"/>
                          <w:lang w:val="en-US" w:eastAsia="zh-CN"/>
                        </w:rPr>
                        <w:t>T</w:t>
                      </w:r>
                      <w:r>
                        <w:rPr>
                          <w:rFonts w:hint="eastAsia"/>
                          <w:b/>
                          <w:bCs/>
                          <w:color w:val="2F5597" w:themeColor="accent5" w:themeShade="BF"/>
                          <w:sz w:val="24"/>
                          <w:szCs w:val="24"/>
                          <w:lang w:val="en-US" w:eastAsia="zh-CN"/>
                        </w:rPr>
                        <w:t xml:space="preserve">echnical </w:t>
                      </w:r>
                      <w:r>
                        <w:rPr>
                          <w:rFonts w:hint="default"/>
                          <w:b/>
                          <w:bCs/>
                          <w:color w:val="2F5597" w:themeColor="accent5" w:themeShade="BF"/>
                          <w:sz w:val="24"/>
                          <w:szCs w:val="24"/>
                          <w:lang w:val="en-US" w:eastAsia="zh-CN"/>
                        </w:rPr>
                        <w:t>S</w:t>
                      </w:r>
                      <w:r>
                        <w:rPr>
                          <w:rFonts w:hint="eastAsia"/>
                          <w:b/>
                          <w:bCs/>
                          <w:color w:val="2F5597" w:themeColor="accent5" w:themeShade="BF"/>
                          <w:sz w:val="24"/>
                          <w:szCs w:val="24"/>
                          <w:lang w:val="en-US" w:eastAsia="zh-CN"/>
                        </w:rPr>
                        <w:t>pecifications</w:t>
                      </w:r>
                    </w:p>
                  </w:txbxContent>
                </v:textbox>
              </v:shape>
            </w:pict>
          </mc:Fallback>
        </mc:AlternateContent>
      </w:r>
      <w:r>
        <w:rPr>
          <w:rFonts w:hint="default" w:ascii="Times New Roman" w:hAnsi="Times New Roman" w:cs="Times New Roman"/>
        </w:rPr>
        <mc:AlternateContent>
          <mc:Choice Requires="wpg">
            <w:drawing>
              <wp:anchor distT="0" distB="0" distL="114300" distR="114300" simplePos="0" relativeHeight="251661312" behindDoc="0" locked="0" layoutInCell="1" allowOverlap="1">
                <wp:simplePos x="0" y="0"/>
                <wp:positionH relativeFrom="column">
                  <wp:posOffset>-123825</wp:posOffset>
                </wp:positionH>
                <wp:positionV relativeFrom="paragraph">
                  <wp:posOffset>36195</wp:posOffset>
                </wp:positionV>
                <wp:extent cx="5975985" cy="422910"/>
                <wp:effectExtent l="0" t="0" r="13335" b="2540"/>
                <wp:wrapNone/>
                <wp:docPr id="16" name="Group 27"/>
                <wp:cNvGraphicFramePr/>
                <a:graphic xmlns:a="http://schemas.openxmlformats.org/drawingml/2006/main">
                  <a:graphicData uri="http://schemas.microsoft.com/office/word/2010/wordprocessingGroup">
                    <wpg:wgp>
                      <wpg:cNvGrpSpPr/>
                      <wpg:grpSpPr>
                        <a:xfrm>
                          <a:off x="0" y="0"/>
                          <a:ext cx="5975985" cy="422910"/>
                          <a:chOff x="1120" y="11724"/>
                          <a:chExt cx="9411" cy="666"/>
                        </a:xfrm>
                      </wpg:grpSpPr>
                      <wps:wsp>
                        <wps:cNvPr id="10" name="AutoShape 25"/>
                        <wps:cNvSpPr/>
                        <wps:spPr>
                          <a:xfrm>
                            <a:off x="1336" y="11919"/>
                            <a:ext cx="9195" cy="396"/>
                          </a:xfrm>
                          <a:prstGeom prst="flowChartProcess">
                            <a:avLst/>
                          </a:prstGeom>
                          <a:gradFill rotWithShape="0">
                            <a:gsLst>
                              <a:gs pos="0">
                                <a:srgbClr val="00B0F0"/>
                              </a:gs>
                              <a:gs pos="100000">
                                <a:srgbClr val="00B0F0">
                                  <a:gamma/>
                                  <a:tint val="20000"/>
                                  <a:invGamma/>
                                </a:srgbClr>
                              </a:gs>
                            </a:gsLst>
                            <a:lin ang="0" scaled="1"/>
                            <a:tileRect/>
                          </a:gradFill>
                          <a:ln w="38100">
                            <a:noFill/>
                          </a:ln>
                          <a:effectLst>
                            <a:outerShdw dist="28398" dir="3806096" algn="ctr" rotWithShape="0">
                              <a:srgbClr val="984807">
                                <a:alpha val="50000"/>
                              </a:srgbClr>
                            </a:outerShdw>
                          </a:effectLst>
                        </wps:spPr>
                        <wps:bodyPr upright="1"/>
                      </wps:wsp>
                      <wps:wsp>
                        <wps:cNvPr id="11" name="Text Box 26"/>
                        <wps:cNvSpPr txBox="1"/>
                        <wps:spPr>
                          <a:xfrm>
                            <a:off x="1120" y="11724"/>
                            <a:ext cx="1891" cy="666"/>
                          </a:xfrm>
                          <a:prstGeom prst="rect">
                            <a:avLst/>
                          </a:prstGeom>
                          <a:noFill/>
                          <a:ln w="38100">
                            <a:noFill/>
                          </a:ln>
                        </wps:spPr>
                        <wps:txbx>
                          <w:txbxContent>
                            <w:p w14:paraId="13ECE583">
                              <w:pPr>
                                <w:rPr>
                                  <w:b/>
                                  <w:bCs/>
                                </w:rPr>
                              </w:pPr>
                            </w:p>
                          </w:txbxContent>
                        </wps:txbx>
                        <wps:bodyPr upright="1"/>
                      </wps:wsp>
                    </wpg:wgp>
                  </a:graphicData>
                </a:graphic>
              </wp:anchor>
            </w:drawing>
          </mc:Choice>
          <mc:Fallback>
            <w:pict>
              <v:group id="Group 27" o:spid="_x0000_s1026" o:spt="203" style="position:absolute;left:0pt;margin-left:-9.75pt;margin-top:2.85pt;height:33.3pt;width:470.55pt;z-index:251661312;mso-width-relative:page;mso-height-relative:page;" coordorigin="1120,11724" coordsize="9411,666" o:gfxdata="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AAAAAZHJzL1BLAQIUABQAAAAI&#10;AIdO4kD5gq0m2QAAAAgBAAAPAAAAAAAAAAEAIAAAACIAAABkcnMvZG93bnJldi54bWxQSwECFAAU&#10;AAAACACHTuJAXar0wQ0DAACYBwAADgAAAAAAAAABACAAAAAoAQAAZHJzL2Uyb0RvYy54bWxQSwUG&#10;AAAAAAYABgBZAQAApwYAAAAA&#10;">
                <o:lock v:ext="edit" aspectratio="f"/>
                <v:shape id="AutoShape 25" o:spid="_x0000_s1026" o:spt="109" type="#_x0000_t109" style="position:absolute;left:1336;top:11919;height:396;width:9195;" fillcolor="#00B0F0" filled="t" stroked="f" coordsize="21600,21600" o:gfxdata="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HyjNvQAA&#10;ANsAAAAPAAAAAAAAAAEAIAAAACIAAABkcnMvZG93bnJldi54bWxQSwECFAAUAAAACACHTuJAMy8F&#10;njsAAAA5AAAAEAAAAAAAAAABACAAAAAMAQAAZHJzL3NoYXBleG1sLnhtbFBLBQYAAAAABgAGAFsB&#10;AAC2AwAAAAA=&#10;">
                  <v:fill type="gradient" on="t" color2="#CCEFFC" angle="90" focus="100%" focussize="0,0"/>
                  <v:stroke on="f" weight="3pt"/>
                  <v:imagedata o:title=""/>
                  <o:lock v:ext="edit" aspectratio="f"/>
                  <v:shadow on="t" color="#984807" opacity="32768f" offset="1pt,2pt" origin="0f,0f" matrix="65536f,0f,0f,65536f"/>
                </v:shape>
                <v:shape id="Text Box 26" o:spid="_x0000_s1026" o:spt="202" type="#_x0000_t202" style="position:absolute;left:1120;top:11724;height:666;width:1891;" filled="f" stroked="f" coordsize="21600,21600" o:gfxdata="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kSU5LsAAADb&#10;AAAADwAAAAAAAAABACAAAAAiAAAAZHJzL2Rvd25yZXYueG1sUEsBAhQAFAAAAAgAh07iQDMvBZ47&#10;AAAAOQAAABAAAAAAAAAAAQAgAAAACgEAAGRycy9zaGFwZXhtbC54bWxQSwUGAAAAAAYABgBbAQAA&#10;tAMAAAAA&#10;">
                  <v:fill on="f" focussize="0,0"/>
                  <v:stroke on="f" weight="3pt"/>
                  <v:imagedata o:title=""/>
                  <o:lock v:ext="edit" aspectratio="f"/>
                  <v:textbox>
                    <w:txbxContent>
                      <w:p w14:paraId="13ECE583">
                        <w:pPr>
                          <w:rPr>
                            <w:b/>
                            <w:bCs/>
                          </w:rPr>
                        </w:pPr>
                      </w:p>
                    </w:txbxContent>
                  </v:textbox>
                </v:shape>
              </v:group>
            </w:pict>
          </mc:Fallback>
        </mc:AlternateContent>
      </w:r>
    </w:p>
    <w:p w14:paraId="33F543CF">
      <w:pPr>
        <w:rPr>
          <w:rFonts w:hint="default" w:ascii="Times New Roman" w:hAnsi="Times New Roman" w:cs="Times New Roman"/>
        </w:rPr>
      </w:pPr>
    </w:p>
    <w:tbl>
      <w:tblPr>
        <w:tblStyle w:val="4"/>
        <w:tblpPr w:leftFromText="180" w:rightFromText="180" w:vertAnchor="text" w:horzAnchor="page" w:tblpX="1296" w:tblpY="310"/>
        <w:tblOverlap w:val="never"/>
        <w:tblW w:w="9277"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448"/>
        <w:gridCol w:w="5829"/>
      </w:tblGrid>
      <w:tr w14:paraId="40E785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48" w:type="dxa"/>
            <w:tcBorders>
              <w:top w:val="outset" w:color="auto" w:sz="6" w:space="0"/>
              <w:left w:val="outset" w:color="auto" w:sz="6" w:space="0"/>
              <w:bottom w:val="outset" w:color="auto" w:sz="6" w:space="0"/>
              <w:right w:val="outset" w:color="auto" w:sz="6" w:space="0"/>
            </w:tcBorders>
            <w:vAlign w:val="center"/>
          </w:tcPr>
          <w:p w14:paraId="28B5D10A">
            <w:pPr>
              <w:widowControl/>
              <w:ind w:right="36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Standards</w:t>
            </w:r>
          </w:p>
        </w:tc>
        <w:tc>
          <w:tcPr>
            <w:tcW w:w="5829" w:type="dxa"/>
            <w:tcBorders>
              <w:top w:val="outset" w:color="auto" w:sz="6" w:space="0"/>
              <w:left w:val="outset" w:color="auto" w:sz="6" w:space="0"/>
              <w:bottom w:val="outset" w:color="auto" w:sz="6" w:space="0"/>
              <w:right w:val="outset" w:color="auto" w:sz="6" w:space="0"/>
            </w:tcBorders>
            <w:vAlign w:val="center"/>
          </w:tcPr>
          <w:p w14:paraId="54F307D7">
            <w:pPr>
              <w:rPr>
                <w:rFonts w:hint="default" w:ascii="Times New Roman" w:hAnsi="Times New Roman" w:cs="Times New Roman"/>
                <w:color w:val="333333"/>
                <w:sz w:val="21"/>
                <w:szCs w:val="21"/>
              </w:rPr>
            </w:pPr>
            <w:r>
              <w:rPr>
                <w:rFonts w:hint="default" w:ascii="Times New Roman" w:hAnsi="Times New Roman" w:cs="Times New Roman"/>
                <w:color w:val="333333"/>
                <w:sz w:val="21"/>
                <w:szCs w:val="21"/>
              </w:rPr>
              <w:t> IEEE802.3, 802.3u, 802.3ab, 802.3x</w:t>
            </w:r>
          </w:p>
        </w:tc>
      </w:tr>
      <w:tr w14:paraId="50745C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trPr>
        <w:tc>
          <w:tcPr>
            <w:tcW w:w="3448" w:type="dxa"/>
            <w:vMerge w:val="restart"/>
            <w:tcBorders>
              <w:top w:val="outset" w:color="auto" w:sz="6" w:space="0"/>
              <w:left w:val="outset" w:color="auto" w:sz="6" w:space="0"/>
              <w:bottom w:val="outset" w:color="auto" w:sz="6" w:space="0"/>
              <w:right w:val="outset" w:color="auto" w:sz="6" w:space="0"/>
            </w:tcBorders>
            <w:vAlign w:val="center"/>
          </w:tcPr>
          <w:p w14:paraId="1F069189">
            <w:pPr>
              <w:jc w:val="center"/>
              <w:rPr>
                <w:rFonts w:hint="default" w:ascii="Times New Roman" w:hAnsi="Times New Roman" w:cs="Times New Roman"/>
                <w:color w:val="333333"/>
                <w:sz w:val="21"/>
                <w:szCs w:val="21"/>
              </w:rPr>
            </w:pPr>
            <w:r>
              <w:rPr>
                <w:rFonts w:hint="default" w:ascii="Times New Roman" w:hAnsi="Times New Roman" w:cs="Times New Roman"/>
                <w:color w:val="333333"/>
                <w:sz w:val="21"/>
                <w:szCs w:val="21"/>
              </w:rPr>
              <w:t>Basic Function</w:t>
            </w:r>
          </w:p>
        </w:tc>
        <w:tc>
          <w:tcPr>
            <w:tcW w:w="5829" w:type="dxa"/>
            <w:tcBorders>
              <w:top w:val="outset" w:color="auto" w:sz="6" w:space="0"/>
              <w:left w:val="outset" w:color="auto" w:sz="6" w:space="0"/>
              <w:bottom w:val="outset" w:color="auto" w:sz="6" w:space="0"/>
              <w:right w:val="outset" w:color="auto" w:sz="6" w:space="0"/>
            </w:tcBorders>
            <w:vAlign w:val="center"/>
          </w:tcPr>
          <w:p w14:paraId="72C0C7EB">
            <w:pPr>
              <w:rPr>
                <w:rFonts w:hint="default" w:ascii="Times New Roman" w:hAnsi="Times New Roman" w:cs="Times New Roman"/>
                <w:color w:val="333333"/>
                <w:sz w:val="21"/>
                <w:szCs w:val="21"/>
              </w:rPr>
            </w:pPr>
            <w:r>
              <w:rPr>
                <w:rFonts w:hint="default" w:ascii="Times New Roman" w:hAnsi="Times New Roman" w:cs="Times New Roman"/>
                <w:color w:val="333333"/>
                <w:sz w:val="21"/>
                <w:szCs w:val="21"/>
              </w:rPr>
              <w:t> Wire-speed Performance</w:t>
            </w:r>
          </w:p>
        </w:tc>
      </w:tr>
      <w:tr w14:paraId="1E65B6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trPr>
        <w:tc>
          <w:tcPr>
            <w:tcW w:w="3448" w:type="dxa"/>
            <w:vMerge w:val="continue"/>
            <w:tcBorders>
              <w:top w:val="outset" w:color="auto" w:sz="6" w:space="0"/>
              <w:left w:val="outset" w:color="auto" w:sz="6" w:space="0"/>
              <w:bottom w:val="outset" w:color="auto" w:sz="6" w:space="0"/>
              <w:right w:val="outset" w:color="auto" w:sz="6" w:space="0"/>
            </w:tcBorders>
            <w:vAlign w:val="center"/>
          </w:tcPr>
          <w:p w14:paraId="2D1D510F">
            <w:pPr>
              <w:jc w:val="center"/>
              <w:rPr>
                <w:rFonts w:hint="default" w:ascii="Times New Roman" w:hAnsi="Times New Roman" w:cs="Times New Roman"/>
                <w:color w:val="333333"/>
                <w:sz w:val="21"/>
                <w:szCs w:val="21"/>
              </w:rPr>
            </w:pPr>
          </w:p>
        </w:tc>
        <w:tc>
          <w:tcPr>
            <w:tcW w:w="5829" w:type="dxa"/>
            <w:tcBorders>
              <w:top w:val="outset" w:color="auto" w:sz="6" w:space="0"/>
              <w:left w:val="outset" w:color="auto" w:sz="6" w:space="0"/>
              <w:bottom w:val="outset" w:color="auto" w:sz="6" w:space="0"/>
              <w:right w:val="outset" w:color="auto" w:sz="6" w:space="0"/>
            </w:tcBorders>
            <w:vAlign w:val="center"/>
          </w:tcPr>
          <w:p w14:paraId="3EF70951">
            <w:pPr>
              <w:rPr>
                <w:rFonts w:hint="default" w:ascii="Times New Roman" w:hAnsi="Times New Roman" w:cs="Times New Roman"/>
                <w:color w:val="333333"/>
                <w:sz w:val="21"/>
                <w:szCs w:val="21"/>
              </w:rPr>
            </w:pPr>
            <w:r>
              <w:rPr>
                <w:rFonts w:hint="default" w:ascii="Times New Roman" w:hAnsi="Times New Roman" w:cs="Times New Roman"/>
                <w:color w:val="333333"/>
                <w:sz w:val="21"/>
                <w:szCs w:val="21"/>
              </w:rPr>
              <w:t> MAC Address Auto-Learning and Auto-aging</w:t>
            </w:r>
          </w:p>
        </w:tc>
      </w:tr>
      <w:tr w14:paraId="6551DD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blCellSpacing w:w="0" w:type="dxa"/>
        </w:trPr>
        <w:tc>
          <w:tcPr>
            <w:tcW w:w="3448" w:type="dxa"/>
            <w:vMerge w:val="continue"/>
            <w:tcBorders>
              <w:top w:val="outset" w:color="auto" w:sz="6" w:space="0"/>
              <w:left w:val="outset" w:color="auto" w:sz="6" w:space="0"/>
              <w:bottom w:val="outset" w:color="auto" w:sz="6" w:space="0"/>
              <w:right w:val="outset" w:color="auto" w:sz="6" w:space="0"/>
            </w:tcBorders>
            <w:vAlign w:val="center"/>
          </w:tcPr>
          <w:p w14:paraId="02BAB467">
            <w:pPr>
              <w:jc w:val="center"/>
              <w:rPr>
                <w:rFonts w:hint="default" w:ascii="Times New Roman" w:hAnsi="Times New Roman" w:cs="Times New Roman"/>
                <w:color w:val="333333"/>
                <w:sz w:val="21"/>
                <w:szCs w:val="21"/>
              </w:rPr>
            </w:pPr>
          </w:p>
        </w:tc>
        <w:tc>
          <w:tcPr>
            <w:tcW w:w="5829" w:type="dxa"/>
            <w:tcBorders>
              <w:top w:val="outset" w:color="auto" w:sz="6" w:space="0"/>
              <w:left w:val="outset" w:color="auto" w:sz="6" w:space="0"/>
              <w:bottom w:val="outset" w:color="auto" w:sz="6" w:space="0"/>
              <w:right w:val="outset" w:color="auto" w:sz="6" w:space="0"/>
            </w:tcBorders>
            <w:vAlign w:val="center"/>
          </w:tcPr>
          <w:p w14:paraId="4A367410">
            <w:pPr>
              <w:rPr>
                <w:rFonts w:hint="default" w:ascii="Times New Roman" w:hAnsi="Times New Roman" w:cs="Times New Roman"/>
                <w:color w:val="333333"/>
                <w:sz w:val="21"/>
                <w:szCs w:val="21"/>
              </w:rPr>
            </w:pPr>
            <w:r>
              <w:rPr>
                <w:rFonts w:hint="default" w:ascii="Times New Roman" w:hAnsi="Times New Roman" w:cs="Times New Roman"/>
                <w:color w:val="333333"/>
                <w:sz w:val="21"/>
                <w:szCs w:val="21"/>
              </w:rPr>
              <w:t> IEEE802.3x flow control for Full-Duplex Mode and backpressure for Half-Duplex Mode</w:t>
            </w:r>
          </w:p>
        </w:tc>
      </w:tr>
      <w:tr w14:paraId="7AAD4E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48" w:type="dxa"/>
            <w:tcBorders>
              <w:top w:val="outset" w:color="auto" w:sz="6" w:space="0"/>
              <w:left w:val="outset" w:color="auto" w:sz="6" w:space="0"/>
              <w:bottom w:val="outset" w:color="auto" w:sz="6" w:space="0"/>
              <w:right w:val="outset" w:color="auto" w:sz="6" w:space="0"/>
            </w:tcBorders>
            <w:vAlign w:val="top"/>
          </w:tcPr>
          <w:p w14:paraId="4D8D21B0">
            <w:pPr>
              <w:jc w:val="center"/>
              <w:rPr>
                <w:rFonts w:hint="default" w:ascii="Times New Roman" w:hAnsi="Times New Roman" w:cs="Times New Roman"/>
                <w:color w:val="333333"/>
                <w:sz w:val="21"/>
                <w:szCs w:val="21"/>
              </w:rPr>
            </w:pPr>
            <w:r>
              <w:rPr>
                <w:rFonts w:hint="default" w:ascii="Times New Roman" w:hAnsi="Times New Roman" w:cs="Times New Roman"/>
              </w:rPr>
              <w:t>switching capacity</w:t>
            </w:r>
          </w:p>
        </w:tc>
        <w:tc>
          <w:tcPr>
            <w:tcW w:w="5829" w:type="dxa"/>
            <w:tcBorders>
              <w:top w:val="outset" w:color="auto" w:sz="6" w:space="0"/>
              <w:left w:val="outset" w:color="auto" w:sz="6" w:space="0"/>
              <w:bottom w:val="outset" w:color="auto" w:sz="6" w:space="0"/>
              <w:right w:val="outset" w:color="auto" w:sz="6" w:space="0"/>
            </w:tcBorders>
            <w:vAlign w:val="top"/>
          </w:tcPr>
          <w:p w14:paraId="5B135A1D">
            <w:pPr>
              <w:rPr>
                <w:rFonts w:hint="default" w:ascii="Times New Roman" w:hAnsi="Times New Roman" w:cs="Times New Roman"/>
                <w:color w:val="333333"/>
                <w:sz w:val="21"/>
                <w:szCs w:val="21"/>
              </w:rPr>
            </w:pPr>
            <w:r>
              <w:rPr>
                <w:rFonts w:hint="default" w:ascii="Times New Roman" w:hAnsi="Times New Roman" w:cs="Times New Roman"/>
                <w:lang w:val="en-US" w:eastAsia="zh-CN"/>
              </w:rPr>
              <w:t>128</w:t>
            </w:r>
            <w:r>
              <w:rPr>
                <w:rFonts w:hint="default" w:ascii="Times New Roman" w:hAnsi="Times New Roman" w:cs="Times New Roman"/>
              </w:rPr>
              <w:t>Gbps</w:t>
            </w:r>
          </w:p>
        </w:tc>
      </w:tr>
      <w:tr w14:paraId="6A4953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48" w:type="dxa"/>
            <w:tcBorders>
              <w:top w:val="outset" w:color="auto" w:sz="6" w:space="0"/>
              <w:left w:val="outset" w:color="auto" w:sz="6" w:space="0"/>
              <w:bottom w:val="outset" w:color="auto" w:sz="6" w:space="0"/>
              <w:right w:val="outset" w:color="auto" w:sz="6" w:space="0"/>
            </w:tcBorders>
            <w:vAlign w:val="top"/>
          </w:tcPr>
          <w:p w14:paraId="5AC73A71">
            <w:pPr>
              <w:jc w:val="center"/>
              <w:rPr>
                <w:rFonts w:hint="default" w:ascii="Times New Roman" w:hAnsi="Times New Roman" w:cs="Times New Roman"/>
                <w:color w:val="333333"/>
                <w:sz w:val="21"/>
                <w:szCs w:val="21"/>
              </w:rPr>
            </w:pPr>
            <w:r>
              <w:rPr>
                <w:rFonts w:hint="default" w:ascii="Times New Roman" w:hAnsi="Times New Roman" w:cs="Times New Roman"/>
              </w:rPr>
              <w:t>Packet forwarding rate</w:t>
            </w:r>
          </w:p>
        </w:tc>
        <w:tc>
          <w:tcPr>
            <w:tcW w:w="5829" w:type="dxa"/>
            <w:tcBorders>
              <w:top w:val="outset" w:color="auto" w:sz="6" w:space="0"/>
              <w:left w:val="outset" w:color="auto" w:sz="6" w:space="0"/>
              <w:bottom w:val="outset" w:color="auto" w:sz="6" w:space="0"/>
              <w:right w:val="outset" w:color="auto" w:sz="6" w:space="0"/>
            </w:tcBorders>
            <w:vAlign w:val="top"/>
          </w:tcPr>
          <w:p w14:paraId="4126A8A2">
            <w:pPr>
              <w:rPr>
                <w:rFonts w:hint="default" w:ascii="Times New Roman" w:hAnsi="Times New Roman" w:cs="Times New Roman"/>
                <w:color w:val="333333"/>
                <w:sz w:val="21"/>
                <w:szCs w:val="21"/>
              </w:rPr>
            </w:pPr>
            <w:r>
              <w:rPr>
                <w:rFonts w:hint="default" w:ascii="Times New Roman" w:hAnsi="Times New Roman" w:cs="Times New Roman"/>
                <w:color w:val="auto"/>
                <w:shd w:val="clear" w:color="auto" w:fill="auto"/>
                <w:lang w:val="en-US" w:eastAsia="zh-CN"/>
              </w:rPr>
              <w:t>132</w:t>
            </w:r>
            <w:r>
              <w:rPr>
                <w:rFonts w:hint="default" w:ascii="Times New Roman" w:hAnsi="Times New Roman" w:cs="Times New Roman"/>
                <w:color w:val="auto"/>
                <w:shd w:val="clear" w:color="auto" w:fill="auto"/>
              </w:rPr>
              <w:t>Mpps</w:t>
            </w:r>
          </w:p>
        </w:tc>
      </w:tr>
      <w:tr w14:paraId="054C25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48" w:type="dxa"/>
            <w:tcBorders>
              <w:top w:val="outset" w:color="auto" w:sz="6" w:space="0"/>
              <w:left w:val="outset" w:color="auto" w:sz="6" w:space="0"/>
              <w:bottom w:val="outset" w:color="auto" w:sz="6" w:space="0"/>
              <w:right w:val="outset" w:color="auto" w:sz="6" w:space="0"/>
            </w:tcBorders>
            <w:vAlign w:val="center"/>
          </w:tcPr>
          <w:p w14:paraId="7C267A46">
            <w:pPr>
              <w:jc w:val="center"/>
              <w:rPr>
                <w:rFonts w:hint="default" w:ascii="Times New Roman" w:hAnsi="Times New Roman" w:cs="Times New Roman"/>
                <w:color w:val="333333"/>
                <w:sz w:val="21"/>
                <w:szCs w:val="21"/>
              </w:rPr>
            </w:pPr>
            <w:r>
              <w:rPr>
                <w:rFonts w:hint="eastAsia" w:ascii="Times New Roman" w:hAnsi="Times New Roman" w:cs="Times New Roman"/>
                <w:color w:val="333333"/>
                <w:sz w:val="21"/>
                <w:szCs w:val="21"/>
                <w:lang w:val="en-US" w:eastAsia="zh-CN"/>
              </w:rPr>
              <w:t>P</w:t>
            </w:r>
            <w:r>
              <w:rPr>
                <w:rFonts w:hint="default" w:ascii="Times New Roman" w:hAnsi="Times New Roman" w:cs="Times New Roman"/>
                <w:color w:val="333333"/>
                <w:sz w:val="21"/>
                <w:szCs w:val="21"/>
              </w:rPr>
              <w:t>rocessor</w:t>
            </w:r>
          </w:p>
        </w:tc>
        <w:tc>
          <w:tcPr>
            <w:tcW w:w="5829" w:type="dxa"/>
            <w:tcBorders>
              <w:top w:val="outset" w:color="auto" w:sz="6" w:space="0"/>
              <w:left w:val="outset" w:color="auto" w:sz="6" w:space="0"/>
              <w:bottom w:val="outset" w:color="auto" w:sz="6" w:space="0"/>
              <w:right w:val="outset" w:color="auto" w:sz="6" w:space="0"/>
            </w:tcBorders>
            <w:vAlign w:val="center"/>
          </w:tcPr>
          <w:p w14:paraId="0F52EE21">
            <w:pPr>
              <w:rPr>
                <w:rFonts w:hint="default" w:ascii="Times New Roman" w:hAnsi="Times New Roman" w:cs="Times New Roman"/>
                <w:color w:val="333333"/>
                <w:sz w:val="21"/>
                <w:szCs w:val="21"/>
              </w:rPr>
            </w:pPr>
            <w:r>
              <w:rPr>
                <w:rFonts w:hint="default" w:ascii="Times New Roman" w:hAnsi="Times New Roman" w:cs="Times New Roman"/>
                <w:color w:val="333333"/>
                <w:sz w:val="21"/>
                <w:szCs w:val="21"/>
              </w:rPr>
              <w:t>Dual-Core ARM Cortex A9 processor</w:t>
            </w:r>
          </w:p>
        </w:tc>
      </w:tr>
      <w:tr w14:paraId="308C99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48" w:type="dxa"/>
            <w:tcBorders>
              <w:top w:val="outset" w:color="auto" w:sz="6" w:space="0"/>
              <w:left w:val="outset" w:color="auto" w:sz="6" w:space="0"/>
              <w:bottom w:val="outset" w:color="auto" w:sz="6" w:space="0"/>
              <w:right w:val="outset" w:color="auto" w:sz="6" w:space="0"/>
            </w:tcBorders>
            <w:vAlign w:val="center"/>
          </w:tcPr>
          <w:p w14:paraId="3175017B">
            <w:pPr>
              <w:jc w:val="center"/>
              <w:rPr>
                <w:rFonts w:hint="default" w:ascii="Times New Roman" w:hAnsi="Times New Roman" w:cs="Times New Roman"/>
                <w:color w:val="333333"/>
                <w:sz w:val="21"/>
                <w:szCs w:val="21"/>
              </w:rPr>
            </w:pPr>
            <w:r>
              <w:rPr>
                <w:rFonts w:hint="eastAsia" w:ascii="Times New Roman" w:hAnsi="Times New Roman" w:cs="Times New Roman"/>
                <w:color w:val="333333"/>
                <w:sz w:val="21"/>
                <w:szCs w:val="21"/>
                <w:lang w:val="en-US" w:eastAsia="zh-CN"/>
              </w:rPr>
              <w:t>M</w:t>
            </w:r>
            <w:r>
              <w:rPr>
                <w:rFonts w:hint="default" w:ascii="Times New Roman" w:hAnsi="Times New Roman" w:cs="Times New Roman"/>
                <w:color w:val="333333"/>
                <w:sz w:val="21"/>
                <w:szCs w:val="21"/>
              </w:rPr>
              <w:t>emory</w:t>
            </w:r>
          </w:p>
        </w:tc>
        <w:tc>
          <w:tcPr>
            <w:tcW w:w="5829" w:type="dxa"/>
            <w:tcBorders>
              <w:top w:val="outset" w:color="auto" w:sz="6" w:space="0"/>
              <w:left w:val="outset" w:color="auto" w:sz="6" w:space="0"/>
              <w:bottom w:val="outset" w:color="auto" w:sz="6" w:space="0"/>
              <w:right w:val="outset" w:color="auto" w:sz="6" w:space="0"/>
            </w:tcBorders>
            <w:vAlign w:val="center"/>
          </w:tcPr>
          <w:p w14:paraId="5614383E">
            <w:pPr>
              <w:rPr>
                <w:rFonts w:hint="default" w:ascii="Times New Roman" w:hAnsi="Times New Roman" w:cs="Times New Roman"/>
                <w:color w:val="333333"/>
                <w:sz w:val="21"/>
                <w:szCs w:val="21"/>
              </w:rPr>
            </w:pPr>
            <w:r>
              <w:rPr>
                <w:rFonts w:hint="default" w:ascii="Times New Roman" w:hAnsi="Times New Roman" w:cs="Times New Roman"/>
                <w:color w:val="333333"/>
                <w:sz w:val="21"/>
                <w:szCs w:val="21"/>
              </w:rPr>
              <w:t>1016 MHz 1 GB DDR3 SD RAM memory</w:t>
            </w:r>
          </w:p>
        </w:tc>
      </w:tr>
      <w:tr w14:paraId="08E11C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48" w:type="dxa"/>
            <w:tcBorders>
              <w:top w:val="outset" w:color="auto" w:sz="6" w:space="0"/>
              <w:left w:val="outset" w:color="auto" w:sz="6" w:space="0"/>
              <w:bottom w:val="outset" w:color="auto" w:sz="6" w:space="0"/>
              <w:right w:val="outset" w:color="auto" w:sz="6" w:space="0"/>
            </w:tcBorders>
            <w:vAlign w:val="center"/>
          </w:tcPr>
          <w:p w14:paraId="31724C9D">
            <w:pPr>
              <w:jc w:val="center"/>
              <w:rPr>
                <w:rFonts w:hint="default" w:ascii="Times New Roman" w:hAnsi="Times New Roman" w:cs="Times New Roman"/>
                <w:color w:val="333333"/>
                <w:sz w:val="21"/>
                <w:szCs w:val="21"/>
              </w:rPr>
            </w:pPr>
            <w:r>
              <w:rPr>
                <w:rFonts w:hint="default" w:ascii="Times New Roman" w:hAnsi="Times New Roman" w:cs="Times New Roman"/>
                <w:color w:val="333333"/>
                <w:sz w:val="21"/>
                <w:szCs w:val="21"/>
              </w:rPr>
              <w:t>MAC Address</w:t>
            </w:r>
          </w:p>
        </w:tc>
        <w:tc>
          <w:tcPr>
            <w:tcW w:w="5829" w:type="dxa"/>
            <w:tcBorders>
              <w:top w:val="outset" w:color="auto" w:sz="6" w:space="0"/>
              <w:left w:val="outset" w:color="auto" w:sz="6" w:space="0"/>
              <w:bottom w:val="outset" w:color="auto" w:sz="6" w:space="0"/>
              <w:right w:val="outset" w:color="auto" w:sz="6" w:space="0"/>
            </w:tcBorders>
            <w:vAlign w:val="center"/>
          </w:tcPr>
          <w:p w14:paraId="760AEE8F">
            <w:pPr>
              <w:rPr>
                <w:rFonts w:hint="default" w:ascii="Times New Roman" w:hAnsi="Times New Roman" w:cs="Times New Roman"/>
                <w:color w:val="333333"/>
                <w:sz w:val="21"/>
                <w:szCs w:val="21"/>
              </w:rPr>
            </w:pPr>
            <w:r>
              <w:rPr>
                <w:rFonts w:hint="default" w:ascii="Times New Roman" w:hAnsi="Times New Roman" w:cs="Times New Roman"/>
                <w:color w:val="333333"/>
                <w:sz w:val="21"/>
                <w:szCs w:val="21"/>
              </w:rPr>
              <w:t> 8k</w:t>
            </w:r>
          </w:p>
        </w:tc>
      </w:tr>
      <w:tr w14:paraId="436DB4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48" w:type="dxa"/>
            <w:tcBorders>
              <w:top w:val="outset" w:color="auto" w:sz="6" w:space="0"/>
              <w:left w:val="outset" w:color="auto" w:sz="6" w:space="0"/>
              <w:bottom w:val="outset" w:color="auto" w:sz="6" w:space="0"/>
              <w:right w:val="outset" w:color="auto" w:sz="6" w:space="0"/>
            </w:tcBorders>
            <w:vAlign w:val="top"/>
          </w:tcPr>
          <w:p w14:paraId="616700A2">
            <w:pPr>
              <w:jc w:val="center"/>
              <w:rPr>
                <w:rFonts w:hint="default" w:ascii="Times New Roman" w:hAnsi="Times New Roman" w:cs="Times New Roman"/>
                <w:color w:val="333333"/>
                <w:sz w:val="21"/>
                <w:szCs w:val="21"/>
              </w:rPr>
            </w:pPr>
            <w:r>
              <w:rPr>
                <w:rFonts w:hint="default" w:ascii="Times New Roman" w:hAnsi="Times New Roman" w:eastAsia="Microsoft YaHei" w:cs="Times New Roman"/>
                <w:sz w:val="18"/>
                <w:szCs w:val="18"/>
                <w:lang w:val="en-US" w:eastAsia="zh-CN"/>
              </w:rPr>
              <w:t>Buffer value</w:t>
            </w:r>
          </w:p>
        </w:tc>
        <w:tc>
          <w:tcPr>
            <w:tcW w:w="5829" w:type="dxa"/>
            <w:tcBorders>
              <w:top w:val="outset" w:color="auto" w:sz="6" w:space="0"/>
              <w:left w:val="outset" w:color="auto" w:sz="6" w:space="0"/>
              <w:bottom w:val="outset" w:color="auto" w:sz="6" w:space="0"/>
              <w:right w:val="outset" w:color="auto" w:sz="6" w:space="0"/>
            </w:tcBorders>
            <w:vAlign w:val="top"/>
          </w:tcPr>
          <w:p w14:paraId="5DDC67E3">
            <w:pPr>
              <w:rPr>
                <w:rFonts w:hint="default" w:ascii="Times New Roman" w:hAnsi="Times New Roman" w:cs="Times New Roman"/>
                <w:color w:val="333333"/>
                <w:sz w:val="21"/>
                <w:szCs w:val="21"/>
              </w:rPr>
            </w:pPr>
            <w:r>
              <w:rPr>
                <w:rFonts w:hint="default" w:ascii="Times New Roman" w:hAnsi="Times New Roman" w:cs="Times New Roman"/>
                <w:color w:val="auto"/>
                <w:shd w:val="clear" w:color="auto" w:fill="auto"/>
                <w:lang w:val="en-US" w:eastAsia="zh-CN"/>
              </w:rPr>
              <w:t>4M</w:t>
            </w:r>
          </w:p>
        </w:tc>
      </w:tr>
      <w:tr w14:paraId="6AE7B5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48" w:type="dxa"/>
            <w:tcBorders>
              <w:top w:val="outset" w:color="auto" w:sz="6" w:space="0"/>
              <w:left w:val="outset" w:color="auto" w:sz="6" w:space="0"/>
              <w:bottom w:val="outset" w:color="auto" w:sz="6" w:space="0"/>
              <w:right w:val="outset" w:color="auto" w:sz="6" w:space="0"/>
            </w:tcBorders>
            <w:vAlign w:val="center"/>
          </w:tcPr>
          <w:p w14:paraId="5E533AA4">
            <w:pPr>
              <w:jc w:val="center"/>
              <w:rPr>
                <w:rFonts w:hint="default" w:ascii="Times New Roman" w:hAnsi="Times New Roman" w:cs="Times New Roman"/>
                <w:color w:val="333333"/>
                <w:sz w:val="21"/>
                <w:szCs w:val="21"/>
              </w:rPr>
            </w:pPr>
            <w:r>
              <w:rPr>
                <w:rFonts w:hint="default" w:ascii="Times New Roman" w:hAnsi="Times New Roman" w:cs="Times New Roman"/>
                <w:color w:val="333333"/>
                <w:sz w:val="21"/>
                <w:szCs w:val="21"/>
              </w:rPr>
              <w:t>Forwarding Rate</w:t>
            </w:r>
          </w:p>
        </w:tc>
        <w:tc>
          <w:tcPr>
            <w:tcW w:w="5829" w:type="dxa"/>
            <w:tcBorders>
              <w:top w:val="outset" w:color="auto" w:sz="6" w:space="0"/>
              <w:left w:val="outset" w:color="auto" w:sz="6" w:space="0"/>
              <w:bottom w:val="outset" w:color="auto" w:sz="6" w:space="0"/>
              <w:right w:val="outset" w:color="auto" w:sz="6" w:space="0"/>
            </w:tcBorders>
            <w:vAlign w:val="center"/>
          </w:tcPr>
          <w:p w14:paraId="5BBB4E6B">
            <w:pPr>
              <w:rPr>
                <w:rFonts w:hint="default" w:ascii="Times New Roman" w:hAnsi="Times New Roman" w:cs="Times New Roman"/>
                <w:color w:val="333333"/>
                <w:sz w:val="21"/>
                <w:szCs w:val="21"/>
              </w:rPr>
            </w:pPr>
            <w:r>
              <w:rPr>
                <w:rFonts w:hint="default" w:ascii="Times New Roman" w:hAnsi="Times New Roman" w:cs="Times New Roman"/>
                <w:color w:val="333333"/>
                <w:sz w:val="21"/>
                <w:szCs w:val="21"/>
              </w:rPr>
              <w:t xml:space="preserve"> 10BASE-T: 14880pps/port </w:t>
            </w:r>
          </w:p>
          <w:p w14:paraId="01672892">
            <w:pPr>
              <w:rPr>
                <w:rFonts w:hint="default" w:ascii="Times New Roman" w:hAnsi="Times New Roman" w:cs="Times New Roman"/>
                <w:color w:val="333333"/>
                <w:sz w:val="21"/>
                <w:szCs w:val="21"/>
              </w:rPr>
            </w:pPr>
            <w:r>
              <w:rPr>
                <w:rFonts w:hint="default" w:ascii="Times New Roman" w:hAnsi="Times New Roman" w:cs="Times New Roman"/>
                <w:color w:val="333333"/>
                <w:sz w:val="21"/>
                <w:szCs w:val="21"/>
              </w:rPr>
              <w:t> 100BASE-TX: 148800pps/port</w:t>
            </w:r>
          </w:p>
          <w:p w14:paraId="4DBBBB3E">
            <w:pPr>
              <w:rPr>
                <w:rFonts w:hint="default" w:ascii="Times New Roman" w:hAnsi="Times New Roman" w:cs="Times New Roman"/>
                <w:color w:val="333333"/>
                <w:sz w:val="21"/>
                <w:szCs w:val="21"/>
              </w:rPr>
            </w:pPr>
            <w:r>
              <w:rPr>
                <w:rFonts w:hint="default" w:ascii="Times New Roman" w:hAnsi="Times New Roman" w:cs="Times New Roman"/>
                <w:color w:val="333333"/>
                <w:sz w:val="21"/>
                <w:szCs w:val="21"/>
              </w:rPr>
              <w:t> 1000BASE-T: 1488000pps/port</w:t>
            </w:r>
          </w:p>
        </w:tc>
      </w:tr>
      <w:tr w14:paraId="4AF3E6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48" w:type="dxa"/>
            <w:tcBorders>
              <w:top w:val="outset" w:color="auto" w:sz="6" w:space="0"/>
              <w:left w:val="outset" w:color="auto" w:sz="6" w:space="0"/>
              <w:bottom w:val="outset" w:color="auto" w:sz="6" w:space="0"/>
              <w:right w:val="outset" w:color="auto" w:sz="6" w:space="0"/>
            </w:tcBorders>
            <w:vAlign w:val="center"/>
          </w:tcPr>
          <w:p w14:paraId="2CA382F3">
            <w:pPr>
              <w:jc w:val="center"/>
              <w:rPr>
                <w:rFonts w:hint="default" w:ascii="Times New Roman" w:hAnsi="Times New Roman" w:cs="Times New Roman"/>
                <w:color w:val="333333"/>
                <w:sz w:val="21"/>
                <w:szCs w:val="21"/>
              </w:rPr>
            </w:pPr>
            <w:r>
              <w:rPr>
                <w:rFonts w:hint="default" w:ascii="Times New Roman" w:hAnsi="Times New Roman" w:cs="Times New Roman"/>
                <w:color w:val="333333"/>
                <w:sz w:val="21"/>
                <w:szCs w:val="21"/>
              </w:rPr>
              <w:t>Transmission Method</w:t>
            </w:r>
          </w:p>
        </w:tc>
        <w:tc>
          <w:tcPr>
            <w:tcW w:w="5829" w:type="dxa"/>
            <w:tcBorders>
              <w:top w:val="outset" w:color="auto" w:sz="6" w:space="0"/>
              <w:left w:val="outset" w:color="auto" w:sz="6" w:space="0"/>
              <w:bottom w:val="outset" w:color="auto" w:sz="6" w:space="0"/>
              <w:right w:val="outset" w:color="auto" w:sz="6" w:space="0"/>
            </w:tcBorders>
            <w:vAlign w:val="center"/>
          </w:tcPr>
          <w:p w14:paraId="671126F7">
            <w:pPr>
              <w:rPr>
                <w:rFonts w:hint="default" w:ascii="Times New Roman" w:hAnsi="Times New Roman" w:cs="Times New Roman"/>
                <w:color w:val="333333"/>
                <w:sz w:val="21"/>
                <w:szCs w:val="21"/>
              </w:rPr>
            </w:pPr>
            <w:r>
              <w:rPr>
                <w:rFonts w:hint="default" w:ascii="Times New Roman" w:hAnsi="Times New Roman" w:cs="Times New Roman"/>
                <w:color w:val="333333"/>
                <w:sz w:val="21"/>
                <w:szCs w:val="21"/>
              </w:rPr>
              <w:t> Store-and-Forward</w:t>
            </w:r>
          </w:p>
        </w:tc>
      </w:tr>
      <w:tr w14:paraId="2C410E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48" w:type="dxa"/>
            <w:tcBorders>
              <w:top w:val="outset" w:color="auto" w:sz="6" w:space="0"/>
              <w:left w:val="outset" w:color="auto" w:sz="6" w:space="0"/>
              <w:bottom w:val="outset" w:color="auto" w:sz="6" w:space="0"/>
              <w:right w:val="outset" w:color="auto" w:sz="6" w:space="0"/>
            </w:tcBorders>
            <w:vAlign w:val="center"/>
          </w:tcPr>
          <w:p w14:paraId="12C64E00">
            <w:pPr>
              <w:jc w:val="center"/>
              <w:rPr>
                <w:rFonts w:hint="default" w:ascii="Times New Roman" w:hAnsi="Times New Roman" w:cs="Times New Roman"/>
                <w:color w:val="333333"/>
                <w:sz w:val="21"/>
                <w:szCs w:val="21"/>
              </w:rPr>
            </w:pPr>
            <w:r>
              <w:rPr>
                <w:rFonts w:hint="default" w:ascii="Times New Roman" w:hAnsi="Times New Roman" w:cs="Times New Roman"/>
                <w:color w:val="333333"/>
                <w:sz w:val="21"/>
                <w:szCs w:val="21"/>
              </w:rPr>
              <w:t>Ports</w:t>
            </w:r>
          </w:p>
        </w:tc>
        <w:tc>
          <w:tcPr>
            <w:tcW w:w="5829" w:type="dxa"/>
            <w:tcBorders>
              <w:top w:val="outset" w:color="auto" w:sz="6" w:space="0"/>
              <w:left w:val="outset" w:color="auto" w:sz="6" w:space="0"/>
              <w:bottom w:val="outset" w:color="auto" w:sz="6" w:space="0"/>
              <w:right w:val="outset" w:color="auto" w:sz="6" w:space="0"/>
            </w:tcBorders>
            <w:vAlign w:val="center"/>
          </w:tcPr>
          <w:p w14:paraId="206BB840">
            <w:pPr>
              <w:numPr>
                <w:ilvl w:val="0"/>
                <w:numId w:val="0"/>
              </w:numPr>
              <w:tabs>
                <w:tab w:val="left" w:pos="720"/>
              </w:tabs>
              <w:autoSpaceDE w:val="0"/>
              <w:autoSpaceDN w:val="0"/>
              <w:adjustRightInd w:val="0"/>
              <w:spacing w:line="320" w:lineRule="exact"/>
              <w:jc w:val="left"/>
              <w:rPr>
                <w:rFonts w:hint="default" w:ascii="Times New Roman" w:hAnsi="Times New Roman" w:cs="Times New Roman"/>
                <w:sz w:val="21"/>
                <w:szCs w:val="21"/>
              </w:rPr>
            </w:pPr>
            <w:r>
              <w:rPr>
                <w:rFonts w:hint="eastAsia" w:ascii="Times New Roman" w:hAnsi="Times New Roman" w:cs="Times New Roman"/>
                <w:color w:val="333333"/>
                <w:sz w:val="21"/>
                <w:szCs w:val="21"/>
                <w:lang w:val="en-US" w:eastAsia="zh-CN"/>
              </w:rPr>
              <w:t>16</w:t>
            </w:r>
            <w:r>
              <w:rPr>
                <w:rFonts w:hint="default" w:ascii="Times New Roman" w:hAnsi="Times New Roman" w:cs="Times New Roman"/>
                <w:color w:val="333333"/>
                <w:sz w:val="21"/>
                <w:szCs w:val="21"/>
                <w:lang w:val="en-US" w:eastAsia="zh-CN"/>
              </w:rPr>
              <w:t xml:space="preserve"> </w:t>
            </w:r>
            <w:r>
              <w:rPr>
                <w:rFonts w:hint="default" w:ascii="Times New Roman" w:hAnsi="Times New Roman" w:cs="Times New Roman"/>
                <w:color w:val="333333"/>
                <w:sz w:val="21"/>
                <w:szCs w:val="21"/>
              </w:rPr>
              <w:t>10/100/1000Mbps Auto-Negotiation RJ45 ports (Auto MDI/MDIX)</w:t>
            </w:r>
            <w:r>
              <w:rPr>
                <w:rFonts w:hint="default" w:ascii="Times New Roman" w:hAnsi="Times New Roman" w:cs="Times New Roman"/>
                <w:sz w:val="21"/>
                <w:szCs w:val="21"/>
              </w:rPr>
              <w:t xml:space="preserve"> and </w:t>
            </w:r>
            <w:r>
              <w:rPr>
                <w:rFonts w:hint="eastAsia" w:ascii="Times New Roman" w:hAnsi="Times New Roman" w:cs="Times New Roman"/>
                <w:sz w:val="21"/>
                <w:szCs w:val="21"/>
                <w:lang w:val="en-US" w:eastAsia="zh-CN"/>
              </w:rPr>
              <w:t>8</w:t>
            </w:r>
            <w:r>
              <w:rPr>
                <w:rFonts w:hint="default" w:ascii="Times New Roman" w:hAnsi="Times New Roman" w:cs="Times New Roman"/>
                <w:sz w:val="21"/>
                <w:szCs w:val="21"/>
              </w:rPr>
              <w:t xml:space="preserve"> SFP independent expansion slots</w:t>
            </w:r>
          </w:p>
        </w:tc>
      </w:tr>
      <w:tr w14:paraId="005C30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48" w:type="dxa"/>
            <w:tcBorders>
              <w:top w:val="outset" w:color="auto" w:sz="6" w:space="0"/>
              <w:left w:val="outset" w:color="auto" w:sz="6" w:space="0"/>
              <w:bottom w:val="outset" w:color="auto" w:sz="6" w:space="0"/>
              <w:right w:val="outset" w:color="auto" w:sz="6" w:space="0"/>
            </w:tcBorders>
            <w:vAlign w:val="center"/>
          </w:tcPr>
          <w:p w14:paraId="7DEDE9F6">
            <w:pPr>
              <w:jc w:val="center"/>
              <w:rPr>
                <w:rFonts w:hint="default" w:ascii="Times New Roman" w:hAnsi="Times New Roman" w:cs="Times New Roman"/>
                <w:color w:val="333333"/>
                <w:sz w:val="21"/>
                <w:szCs w:val="21"/>
              </w:rPr>
            </w:pPr>
            <w:r>
              <w:rPr>
                <w:rFonts w:hint="default" w:ascii="Times New Roman" w:hAnsi="Times New Roman" w:cs="Times New Roman"/>
                <w:color w:val="333333"/>
                <w:sz w:val="21"/>
                <w:szCs w:val="21"/>
              </w:rPr>
              <w:t>Network Media</w:t>
            </w:r>
          </w:p>
        </w:tc>
        <w:tc>
          <w:tcPr>
            <w:tcW w:w="5829" w:type="dxa"/>
            <w:tcBorders>
              <w:top w:val="outset" w:color="auto" w:sz="6" w:space="0"/>
              <w:left w:val="outset" w:color="auto" w:sz="6" w:space="0"/>
              <w:bottom w:val="outset" w:color="auto" w:sz="6" w:space="0"/>
              <w:right w:val="outset" w:color="auto" w:sz="6" w:space="0"/>
            </w:tcBorders>
            <w:vAlign w:val="center"/>
          </w:tcPr>
          <w:p w14:paraId="02B97A8E">
            <w:pPr>
              <w:rPr>
                <w:rFonts w:hint="default" w:ascii="Times New Roman" w:hAnsi="Times New Roman" w:cs="Times New Roman"/>
                <w:color w:val="333333"/>
                <w:sz w:val="21"/>
                <w:szCs w:val="21"/>
              </w:rPr>
            </w:pPr>
            <w:r>
              <w:rPr>
                <w:rFonts w:hint="default" w:ascii="Times New Roman" w:hAnsi="Times New Roman" w:cs="Times New Roman"/>
                <w:color w:val="333333"/>
                <w:sz w:val="21"/>
                <w:szCs w:val="21"/>
              </w:rPr>
              <w:t> 10Base-T: UTP category 3, 4, 5 cable (maximum 100m)</w:t>
            </w:r>
          </w:p>
          <w:p w14:paraId="211917A2">
            <w:pPr>
              <w:rPr>
                <w:rFonts w:hint="default" w:ascii="Times New Roman" w:hAnsi="Times New Roman" w:cs="Times New Roman"/>
                <w:color w:val="333333"/>
                <w:sz w:val="21"/>
                <w:szCs w:val="21"/>
              </w:rPr>
            </w:pPr>
            <w:r>
              <w:rPr>
                <w:rFonts w:hint="default" w:ascii="Times New Roman" w:hAnsi="Times New Roman" w:cs="Times New Roman"/>
                <w:color w:val="333333"/>
                <w:sz w:val="21"/>
                <w:szCs w:val="21"/>
              </w:rPr>
              <w:t> EIA/TIA-568 100Ù STP (maximum 100m)</w:t>
            </w:r>
          </w:p>
          <w:p w14:paraId="413B9E50">
            <w:pPr>
              <w:rPr>
                <w:rFonts w:hint="default" w:ascii="Times New Roman" w:hAnsi="Times New Roman" w:cs="Times New Roman"/>
                <w:color w:val="333333"/>
                <w:sz w:val="21"/>
                <w:szCs w:val="21"/>
              </w:rPr>
            </w:pPr>
            <w:r>
              <w:rPr>
                <w:rFonts w:hint="default" w:ascii="Times New Roman" w:hAnsi="Times New Roman" w:cs="Times New Roman"/>
                <w:color w:val="333333"/>
                <w:sz w:val="21"/>
                <w:szCs w:val="21"/>
              </w:rPr>
              <w:t> 100Base-Tx: UTP category 5, 5e cable (maximum 100m)</w:t>
            </w:r>
          </w:p>
          <w:p w14:paraId="5EAC5070">
            <w:pPr>
              <w:rPr>
                <w:rFonts w:hint="default" w:ascii="Times New Roman" w:hAnsi="Times New Roman" w:cs="Times New Roman"/>
                <w:color w:val="333333"/>
                <w:sz w:val="21"/>
                <w:szCs w:val="21"/>
              </w:rPr>
            </w:pPr>
            <w:r>
              <w:rPr>
                <w:rFonts w:hint="default" w:ascii="Times New Roman" w:hAnsi="Times New Roman" w:cs="Times New Roman"/>
                <w:color w:val="333333"/>
                <w:sz w:val="21"/>
                <w:szCs w:val="21"/>
              </w:rPr>
              <w:t> EIA/TIA-568 100Ù STP (maximum 100m)</w:t>
            </w:r>
          </w:p>
          <w:p w14:paraId="341EF1B9">
            <w:pPr>
              <w:rPr>
                <w:rFonts w:hint="default" w:ascii="Times New Roman" w:hAnsi="Times New Roman" w:cs="Times New Roman"/>
                <w:color w:val="333333"/>
                <w:sz w:val="21"/>
                <w:szCs w:val="21"/>
              </w:rPr>
            </w:pPr>
            <w:r>
              <w:rPr>
                <w:rFonts w:hint="default" w:ascii="Times New Roman" w:hAnsi="Times New Roman" w:cs="Times New Roman"/>
                <w:color w:val="333333"/>
                <w:sz w:val="21"/>
                <w:szCs w:val="21"/>
              </w:rPr>
              <w:t> 1000Base-T: UTP category 5, 5e cable (maximum 100m)</w:t>
            </w:r>
          </w:p>
        </w:tc>
      </w:tr>
      <w:tr w14:paraId="2AF82A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48" w:type="dxa"/>
            <w:tcBorders>
              <w:top w:val="outset" w:color="auto" w:sz="6" w:space="0"/>
              <w:left w:val="outset" w:color="auto" w:sz="6" w:space="0"/>
              <w:bottom w:val="outset" w:color="auto" w:sz="6" w:space="0"/>
              <w:right w:val="outset" w:color="auto" w:sz="6" w:space="0"/>
            </w:tcBorders>
            <w:vAlign w:val="center"/>
          </w:tcPr>
          <w:p w14:paraId="4E08119A">
            <w:pPr>
              <w:jc w:val="center"/>
              <w:rPr>
                <w:rFonts w:hint="default" w:ascii="Times New Roman" w:hAnsi="Times New Roman" w:cs="Times New Roman"/>
                <w:color w:val="333333"/>
                <w:sz w:val="21"/>
                <w:szCs w:val="21"/>
              </w:rPr>
            </w:pPr>
            <w:r>
              <w:rPr>
                <w:rFonts w:hint="default" w:ascii="Times New Roman" w:hAnsi="Times New Roman" w:cs="Times New Roman"/>
                <w:color w:val="333333"/>
                <w:sz w:val="21"/>
                <w:szCs w:val="21"/>
              </w:rPr>
              <w:t>LED Indicators</w:t>
            </w:r>
          </w:p>
        </w:tc>
        <w:tc>
          <w:tcPr>
            <w:tcW w:w="5829" w:type="dxa"/>
            <w:tcBorders>
              <w:top w:val="outset" w:color="auto" w:sz="6" w:space="0"/>
              <w:left w:val="outset" w:color="auto" w:sz="6" w:space="0"/>
              <w:bottom w:val="outset" w:color="auto" w:sz="6" w:space="0"/>
              <w:right w:val="outset" w:color="auto" w:sz="6" w:space="0"/>
            </w:tcBorders>
            <w:vAlign w:val="center"/>
          </w:tcPr>
          <w:p w14:paraId="455549D7">
            <w:pPr>
              <w:rPr>
                <w:rFonts w:hint="default" w:ascii="Times New Roman" w:hAnsi="Times New Roman" w:cs="Times New Roman"/>
                <w:color w:val="333333"/>
                <w:sz w:val="21"/>
                <w:szCs w:val="21"/>
              </w:rPr>
            </w:pPr>
            <w:r>
              <w:rPr>
                <w:rFonts w:hint="default" w:ascii="Times New Roman" w:hAnsi="Times New Roman" w:cs="Times New Roman"/>
                <w:color w:val="333333"/>
                <w:sz w:val="21"/>
                <w:szCs w:val="21"/>
              </w:rPr>
              <w:t> Power,</w:t>
            </w:r>
            <w:r>
              <w:rPr>
                <w:rFonts w:hint="eastAsia" w:ascii="Times New Roman" w:hAnsi="Times New Roman" w:cs="Times New Roman"/>
                <w:color w:val="333333"/>
                <w:sz w:val="21"/>
                <w:szCs w:val="21"/>
                <w:lang w:val="en-US" w:eastAsia="zh-CN"/>
              </w:rPr>
              <w:t xml:space="preserve"> Run</w:t>
            </w:r>
            <w:r>
              <w:rPr>
                <w:rFonts w:hint="default" w:ascii="Times New Roman" w:hAnsi="Times New Roman" w:cs="Times New Roman"/>
                <w:color w:val="333333"/>
                <w:sz w:val="21"/>
                <w:szCs w:val="21"/>
              </w:rPr>
              <w:t>, 1000M</w:t>
            </w:r>
          </w:p>
        </w:tc>
      </w:tr>
      <w:tr w14:paraId="4724DB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48" w:type="dxa"/>
            <w:tcBorders>
              <w:top w:val="outset" w:color="auto" w:sz="6" w:space="0"/>
              <w:left w:val="outset" w:color="auto" w:sz="6" w:space="0"/>
              <w:bottom w:val="outset" w:color="auto" w:sz="6" w:space="0"/>
              <w:right w:val="outset" w:color="auto" w:sz="6" w:space="0"/>
            </w:tcBorders>
            <w:vAlign w:val="center"/>
          </w:tcPr>
          <w:p w14:paraId="50590943">
            <w:pPr>
              <w:jc w:val="center"/>
              <w:rPr>
                <w:rFonts w:hint="default" w:ascii="Times New Roman" w:hAnsi="Times New Roman" w:cs="Times New Roman"/>
                <w:color w:val="333333"/>
                <w:sz w:val="21"/>
                <w:szCs w:val="21"/>
              </w:rPr>
            </w:pPr>
            <w:r>
              <w:rPr>
                <w:rFonts w:hint="default" w:ascii="Times New Roman" w:hAnsi="Times New Roman" w:cs="Times New Roman"/>
                <w:color w:val="333333"/>
                <w:sz w:val="21"/>
                <w:szCs w:val="21"/>
              </w:rPr>
              <w:t>Dimensions (W*D*H)</w:t>
            </w:r>
          </w:p>
        </w:tc>
        <w:tc>
          <w:tcPr>
            <w:tcW w:w="5829" w:type="dxa"/>
            <w:tcBorders>
              <w:top w:val="outset" w:color="auto" w:sz="6" w:space="0"/>
              <w:left w:val="outset" w:color="auto" w:sz="6" w:space="0"/>
              <w:bottom w:val="outset" w:color="auto" w:sz="6" w:space="0"/>
              <w:right w:val="outset" w:color="auto" w:sz="6" w:space="0"/>
            </w:tcBorders>
            <w:vAlign w:val="center"/>
          </w:tcPr>
          <w:p w14:paraId="5DA51327">
            <w:pPr>
              <w:rPr>
                <w:rFonts w:hint="default" w:ascii="Times New Roman" w:hAnsi="Times New Roman" w:cs="Times New Roman"/>
                <w:color w:val="333333"/>
                <w:sz w:val="21"/>
                <w:szCs w:val="21"/>
              </w:rPr>
            </w:pPr>
            <w:r>
              <w:rPr>
                <w:rFonts w:hint="default" w:ascii="Times New Roman" w:hAnsi="Times New Roman" w:cs="Times New Roman"/>
                <w:color w:val="333333"/>
                <w:sz w:val="21"/>
                <w:szCs w:val="21"/>
              </w:rPr>
              <w:t> </w:t>
            </w:r>
            <w:r>
              <w:rPr>
                <w:rFonts w:hint="default" w:ascii="Times New Roman" w:hAnsi="Times New Roman" w:cs="Times New Roman"/>
                <w:sz w:val="21"/>
                <w:szCs w:val="21"/>
                <w:lang w:val="en-US" w:eastAsia="zh-CN"/>
              </w:rPr>
              <w:t>440</w:t>
            </w:r>
            <w:r>
              <w:rPr>
                <w:rFonts w:hint="default" w:ascii="Times New Roman" w:hAnsi="Times New Roman" w:cs="Times New Roman"/>
                <w:sz w:val="21"/>
                <w:szCs w:val="21"/>
              </w:rPr>
              <w:t xml:space="preserve">mm × </w:t>
            </w:r>
            <w:r>
              <w:rPr>
                <w:rFonts w:hint="eastAsia" w:ascii="Times New Roman" w:hAnsi="Times New Roman" w:cs="Times New Roman"/>
                <w:sz w:val="21"/>
                <w:szCs w:val="21"/>
                <w:lang w:val="en-US" w:eastAsia="zh-CN"/>
              </w:rPr>
              <w:t>265</w:t>
            </w:r>
            <w:r>
              <w:rPr>
                <w:rFonts w:hint="default" w:ascii="Times New Roman" w:hAnsi="Times New Roman" w:cs="Times New Roman"/>
                <w:sz w:val="21"/>
                <w:szCs w:val="21"/>
              </w:rPr>
              <w:t>mm × 44mm</w:t>
            </w:r>
          </w:p>
        </w:tc>
      </w:tr>
      <w:tr w14:paraId="625D06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48" w:type="dxa"/>
            <w:tcBorders>
              <w:top w:val="outset" w:color="auto" w:sz="6" w:space="0"/>
              <w:left w:val="outset" w:color="auto" w:sz="6" w:space="0"/>
              <w:bottom w:val="outset" w:color="auto" w:sz="6" w:space="0"/>
              <w:right w:val="outset" w:color="auto" w:sz="6" w:space="0"/>
            </w:tcBorders>
            <w:vAlign w:val="center"/>
          </w:tcPr>
          <w:p w14:paraId="562DA6CB">
            <w:pPr>
              <w:jc w:val="center"/>
              <w:rPr>
                <w:rFonts w:hint="default" w:ascii="Times New Roman" w:hAnsi="Times New Roman" w:cs="Times New Roman"/>
                <w:color w:val="333333"/>
                <w:sz w:val="21"/>
                <w:szCs w:val="21"/>
              </w:rPr>
            </w:pPr>
            <w:r>
              <w:rPr>
                <w:rFonts w:hint="default" w:ascii="Times New Roman" w:hAnsi="Times New Roman" w:cs="Times New Roman"/>
                <w:color w:val="333333"/>
                <w:sz w:val="21"/>
                <w:szCs w:val="21"/>
              </w:rPr>
              <w:t>Environment</w:t>
            </w:r>
          </w:p>
        </w:tc>
        <w:tc>
          <w:tcPr>
            <w:tcW w:w="5829" w:type="dxa"/>
            <w:tcBorders>
              <w:top w:val="outset" w:color="auto" w:sz="6" w:space="0"/>
              <w:left w:val="outset" w:color="auto" w:sz="6" w:space="0"/>
              <w:bottom w:val="outset" w:color="auto" w:sz="6" w:space="0"/>
              <w:right w:val="outset" w:color="auto" w:sz="6" w:space="0"/>
            </w:tcBorders>
            <w:vAlign w:val="center"/>
          </w:tcPr>
          <w:p w14:paraId="362C0D54">
            <w:pPr>
              <w:rPr>
                <w:rFonts w:hint="default" w:ascii="Times New Roman" w:hAnsi="Times New Roman" w:cs="Times New Roman"/>
                <w:color w:val="333333"/>
                <w:sz w:val="21"/>
                <w:szCs w:val="21"/>
              </w:rPr>
            </w:pPr>
            <w:r>
              <w:rPr>
                <w:rFonts w:hint="default" w:ascii="Times New Roman" w:hAnsi="Times New Roman" w:cs="Times New Roman"/>
                <w:color w:val="333333"/>
                <w:sz w:val="21"/>
                <w:szCs w:val="21"/>
              </w:rPr>
              <w:t> Operating Temperature: 0℃~</w:t>
            </w:r>
            <w:r>
              <w:rPr>
                <w:rFonts w:hint="eastAsia" w:ascii="Times New Roman" w:hAnsi="Times New Roman" w:cs="Times New Roman"/>
                <w:color w:val="333333"/>
                <w:sz w:val="21"/>
                <w:szCs w:val="21"/>
                <w:lang w:val="en-US" w:eastAsia="zh-CN"/>
              </w:rPr>
              <w:t>55</w:t>
            </w:r>
            <w:r>
              <w:rPr>
                <w:rFonts w:hint="default" w:ascii="Times New Roman" w:hAnsi="Times New Roman" w:cs="Times New Roman"/>
                <w:color w:val="333333"/>
                <w:sz w:val="21"/>
                <w:szCs w:val="21"/>
              </w:rPr>
              <w:t>℃</w:t>
            </w:r>
            <w:r>
              <w:rPr>
                <w:rFonts w:hint="default" w:ascii="Times New Roman" w:hAnsi="Times New Roman" w:cs="Times New Roman"/>
                <w:color w:val="333333"/>
                <w:sz w:val="21"/>
                <w:szCs w:val="21"/>
              </w:rPr>
              <w:br w:type="textWrapping"/>
            </w:r>
            <w:r>
              <w:rPr>
                <w:rFonts w:hint="default" w:ascii="Times New Roman" w:hAnsi="Times New Roman" w:cs="Times New Roman"/>
                <w:color w:val="333333"/>
                <w:sz w:val="21"/>
                <w:szCs w:val="21"/>
              </w:rPr>
              <w:t> Storage Temperature: -</w:t>
            </w:r>
            <w:r>
              <w:rPr>
                <w:rFonts w:hint="eastAsia" w:ascii="Times New Roman" w:hAnsi="Times New Roman" w:cs="Times New Roman"/>
                <w:color w:val="333333"/>
                <w:sz w:val="21"/>
                <w:szCs w:val="21"/>
                <w:lang w:val="en-US" w:eastAsia="zh-CN"/>
              </w:rPr>
              <w:t>1</w:t>
            </w:r>
            <w:r>
              <w:rPr>
                <w:rFonts w:hint="default" w:ascii="Times New Roman" w:hAnsi="Times New Roman" w:cs="Times New Roman"/>
                <w:color w:val="333333"/>
                <w:sz w:val="21"/>
                <w:szCs w:val="21"/>
              </w:rPr>
              <w:t xml:space="preserve">0℃~70℃ </w:t>
            </w:r>
            <w:r>
              <w:rPr>
                <w:rFonts w:hint="default" w:ascii="Times New Roman" w:hAnsi="Times New Roman" w:cs="Times New Roman"/>
                <w:color w:val="333333"/>
                <w:sz w:val="21"/>
                <w:szCs w:val="21"/>
              </w:rPr>
              <w:br w:type="textWrapping"/>
            </w:r>
            <w:r>
              <w:rPr>
                <w:rFonts w:hint="default" w:ascii="Times New Roman" w:hAnsi="Times New Roman" w:cs="Times New Roman"/>
                <w:color w:val="333333"/>
                <w:sz w:val="21"/>
                <w:szCs w:val="21"/>
              </w:rPr>
              <w:t xml:space="preserve"> Operating Humidity: 10%~90% non-condensing </w:t>
            </w:r>
            <w:r>
              <w:rPr>
                <w:rFonts w:hint="default" w:ascii="Times New Roman" w:hAnsi="Times New Roman" w:cs="Times New Roman"/>
                <w:color w:val="333333"/>
                <w:sz w:val="21"/>
                <w:szCs w:val="21"/>
              </w:rPr>
              <w:br w:type="textWrapping"/>
            </w:r>
            <w:r>
              <w:rPr>
                <w:rFonts w:hint="default" w:ascii="Times New Roman" w:hAnsi="Times New Roman" w:cs="Times New Roman"/>
                <w:color w:val="333333"/>
                <w:sz w:val="21"/>
                <w:szCs w:val="21"/>
              </w:rPr>
              <w:t> Storage Humidity: 5%~90% non-condensing</w:t>
            </w:r>
          </w:p>
        </w:tc>
      </w:tr>
      <w:tr w14:paraId="46AA16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48" w:type="dxa"/>
            <w:tcBorders>
              <w:top w:val="outset" w:color="auto" w:sz="6" w:space="0"/>
              <w:left w:val="outset" w:color="auto" w:sz="6" w:space="0"/>
              <w:bottom w:val="outset" w:color="auto" w:sz="6" w:space="0"/>
              <w:right w:val="outset" w:color="auto" w:sz="6" w:space="0"/>
            </w:tcBorders>
            <w:vAlign w:val="center"/>
          </w:tcPr>
          <w:p w14:paraId="0807C0C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Input</w:t>
            </w:r>
          </w:p>
          <w:p w14:paraId="334D6DAD">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Consumption</w:t>
            </w:r>
          </w:p>
        </w:tc>
        <w:tc>
          <w:tcPr>
            <w:tcW w:w="5829" w:type="dxa"/>
            <w:tcBorders>
              <w:top w:val="outset" w:color="auto" w:sz="6" w:space="0"/>
              <w:left w:val="outset" w:color="auto" w:sz="6" w:space="0"/>
              <w:bottom w:val="outset" w:color="auto" w:sz="6" w:space="0"/>
              <w:right w:val="outset" w:color="auto" w:sz="6" w:space="0"/>
            </w:tcBorders>
            <w:vAlign w:val="center"/>
          </w:tcPr>
          <w:p w14:paraId="3A8D6B8E">
            <w:pPr>
              <w:rPr>
                <w:rFonts w:hint="default" w:ascii="Times New Roman" w:hAnsi="Times New Roman" w:cs="Times New Roman"/>
                <w:kern w:val="0"/>
                <w:sz w:val="21"/>
                <w:szCs w:val="21"/>
              </w:rPr>
            </w:pPr>
            <w:r>
              <w:rPr>
                <w:rFonts w:hint="default" w:ascii="Times New Roman" w:hAnsi="Times New Roman" w:cs="Times New Roman"/>
                <w:color w:val="333333"/>
                <w:sz w:val="21"/>
                <w:szCs w:val="21"/>
              </w:rPr>
              <w:t> </w:t>
            </w:r>
            <w:r>
              <w:rPr>
                <w:rFonts w:hint="default" w:ascii="Times New Roman" w:hAnsi="Times New Roman" w:cs="Times New Roman"/>
                <w:kern w:val="0"/>
                <w:sz w:val="21"/>
                <w:szCs w:val="21"/>
              </w:rPr>
              <w:t>Power: 100-240V</w:t>
            </w:r>
            <w:r>
              <w:rPr>
                <w:rFonts w:hint="default" w:ascii="Times New Roman" w:hAnsi="Times New Roman" w:cs="Times New Roman"/>
                <w:kern w:val="0"/>
                <w:sz w:val="21"/>
                <w:szCs w:val="21"/>
                <w:lang w:val="en-US" w:eastAsia="zh-CN"/>
              </w:rPr>
              <w:t xml:space="preserve"> </w:t>
            </w:r>
            <w:r>
              <w:rPr>
                <w:rFonts w:hint="default" w:ascii="Times New Roman" w:hAnsi="Times New Roman" w:cs="Times New Roman"/>
                <w:kern w:val="0"/>
                <w:sz w:val="21"/>
                <w:szCs w:val="21"/>
              </w:rPr>
              <w:t xml:space="preserve"> 50-60Hz</w:t>
            </w:r>
          </w:p>
          <w:p w14:paraId="43FB6E98">
            <w:pPr>
              <w:widowControl/>
              <w:ind w:firstLine="105" w:firstLineChars="50"/>
              <w:rPr>
                <w:rFonts w:hint="default" w:ascii="Times New Roman" w:hAnsi="Times New Roman" w:cs="Times New Roman"/>
                <w:kern w:val="0"/>
                <w:sz w:val="21"/>
                <w:szCs w:val="21"/>
              </w:rPr>
            </w:pPr>
            <w:r>
              <w:rPr>
                <w:rFonts w:hint="default" w:ascii="Times New Roman" w:hAnsi="Times New Roman" w:cs="Times New Roman"/>
                <w:kern w:val="0"/>
                <w:sz w:val="21"/>
                <w:szCs w:val="21"/>
              </w:rPr>
              <w:t>Max:</w:t>
            </w:r>
            <w:r>
              <w:rPr>
                <w:rFonts w:hint="default" w:ascii="Times New Roman" w:hAnsi="Times New Roman" w:cs="Times New Roman"/>
                <w:kern w:val="0"/>
                <w:sz w:val="21"/>
                <w:szCs w:val="21"/>
                <w:lang w:val="en-US" w:eastAsia="zh-CN"/>
              </w:rPr>
              <w:t>30w</w:t>
            </w:r>
          </w:p>
        </w:tc>
      </w:tr>
    </w:tbl>
    <w:p w14:paraId="24AC3419">
      <w:pPr>
        <w:keepNext w:val="0"/>
        <w:keepLines w:val="0"/>
        <w:widowControl/>
        <w:suppressLineNumbers w:val="0"/>
        <w:jc w:val="both"/>
        <w:rPr>
          <w:rFonts w:hint="default" w:ascii="Arial" w:hAnsi="Arial" w:eastAsia="MYRIADPRO-REGULAR" w:cs="Arial"/>
          <w:b w:val="0"/>
          <w:i w:val="0"/>
          <w:caps w:val="0"/>
          <w:color w:val="666666"/>
          <w:spacing w:val="0"/>
          <w:kern w:val="0"/>
          <w:sz w:val="20"/>
          <w:szCs w:val="20"/>
          <w:u w:val="none"/>
          <w:lang w:eastAsia="zh-CN" w:bidi="ar"/>
        </w:rPr>
      </w:pPr>
    </w:p>
    <w:sectPr>
      <w:headerReference r:id="rId3" w:type="default"/>
      <w:pgSz w:w="11906" w:h="16838"/>
      <w:pgMar w:top="1440" w:right="12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altName w:val="SimSun"/>
    <w:panose1 w:val="02010600040101010101"/>
    <w:charset w:val="86"/>
    <w:family w:val="auto"/>
    <w:pitch w:val="default"/>
    <w:sig w:usb0="00000000" w:usb1="00000000" w:usb2="00000016" w:usb3="00000000" w:csb0="0004001F" w:csb1="00000000"/>
  </w:font>
  <w:font w:name="MYRIADPRO-REGULAR">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Symbol">
    <w:panose1 w:val="050501020107060205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4FB72">
    <w:pPr>
      <w:pStyle w:val="7"/>
      <w:rPr>
        <w:rFonts w:hint="eastAsia" w:eastAsiaTheme="minorEastAsia"/>
        <w:lang w:eastAsia="zh-CN"/>
      </w:rPr>
    </w:pPr>
    <w:r>
      <w:rPr>
        <w:rFonts w:hint="eastAsia" w:eastAsiaTheme="minorEastAsia"/>
        <w:lang w:eastAsia="zh-CN"/>
      </w:rPr>
      <w:drawing>
        <wp:anchor distT="0" distB="0" distL="114300" distR="114300" simplePos="0" relativeHeight="251659264" behindDoc="1" locked="0" layoutInCell="1" allowOverlap="1">
          <wp:simplePos x="0" y="0"/>
          <wp:positionH relativeFrom="column">
            <wp:posOffset>-751840</wp:posOffset>
          </wp:positionH>
          <wp:positionV relativeFrom="paragraph">
            <wp:posOffset>-554355</wp:posOffset>
          </wp:positionV>
          <wp:extent cx="7565390" cy="2538095"/>
          <wp:effectExtent l="0" t="0" r="16510" b="14605"/>
          <wp:wrapNone/>
          <wp:docPr id="4" name="图片 4" descr="sto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stonet"/>
                  <pic:cNvPicPr>
                    <a:picLocks noChangeAspect="1"/>
                  </pic:cNvPicPr>
                </pic:nvPicPr>
                <pic:blipFill>
                  <a:blip r:embed="rId1"/>
                  <a:stretch>
                    <a:fillRect/>
                  </a:stretch>
                </pic:blipFill>
                <pic:spPr>
                  <a:xfrm>
                    <a:off x="0" y="0"/>
                    <a:ext cx="7565390" cy="25380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ZDE5NGU3YTU5YmY0YWIzYjIxZjRmYmRhNDE4MWYifQ=="/>
  </w:docVars>
  <w:rsids>
    <w:rsidRoot w:val="6E7EDA71"/>
    <w:rsid w:val="066D3890"/>
    <w:rsid w:val="0A104523"/>
    <w:rsid w:val="0B735648"/>
    <w:rsid w:val="15882845"/>
    <w:rsid w:val="17B851D3"/>
    <w:rsid w:val="1CB76942"/>
    <w:rsid w:val="2341245C"/>
    <w:rsid w:val="2EEA0598"/>
    <w:rsid w:val="2F0D0CDD"/>
    <w:rsid w:val="31EF1D49"/>
    <w:rsid w:val="33F678A5"/>
    <w:rsid w:val="349A5BF4"/>
    <w:rsid w:val="3C2A4A3E"/>
    <w:rsid w:val="48CC68FF"/>
    <w:rsid w:val="497F4454"/>
    <w:rsid w:val="4D6A2190"/>
    <w:rsid w:val="57757F1F"/>
    <w:rsid w:val="57FF048F"/>
    <w:rsid w:val="583254F5"/>
    <w:rsid w:val="58B46E5B"/>
    <w:rsid w:val="59DF750F"/>
    <w:rsid w:val="59FA76F4"/>
    <w:rsid w:val="5F57BB4F"/>
    <w:rsid w:val="5FA9947E"/>
    <w:rsid w:val="66036A76"/>
    <w:rsid w:val="699562F4"/>
    <w:rsid w:val="6E7EDA71"/>
    <w:rsid w:val="76F500E6"/>
    <w:rsid w:val="785349E6"/>
    <w:rsid w:val="7A664E53"/>
    <w:rsid w:val="7F7BD39B"/>
    <w:rsid w:val="7FBD7295"/>
    <w:rsid w:val="7FC708CE"/>
    <w:rsid w:val="9DDEE0D4"/>
    <w:rsid w:val="9EF7AB90"/>
    <w:rsid w:val="A73F7732"/>
    <w:rsid w:val="CE1F39E0"/>
    <w:rsid w:val="E9FF3939"/>
    <w:rsid w:val="EFDB7F27"/>
    <w:rsid w:val="EFDEE423"/>
    <w:rsid w:val="EFF77263"/>
    <w:rsid w:val="F7BB7677"/>
    <w:rsid w:val="FACFCA79"/>
    <w:rsid w:val="FFBF4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SimSun" w:hAnsi="SimSun" w:eastAsia="SimSun" w:cs="SimSun"/>
      <w:b/>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Medium Shading 1 Accent 5"/>
    <w:basedOn w:val="4"/>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character" w:customStyle="1" w:styleId="10">
    <w:name w:val="font01"/>
    <w:basedOn w:val="3"/>
    <w:qFormat/>
    <w:uiPriority w:val="0"/>
    <w:rPr>
      <w:rFonts w:hint="eastAsia" w:ascii="SimSun" w:hAnsi="SimSun" w:eastAsia="SimSun" w:cs="SimSun"/>
      <w:color w:val="666666"/>
      <w:sz w:val="24"/>
      <w:szCs w:val="24"/>
      <w:u w:val="none"/>
    </w:rPr>
  </w:style>
  <w:style w:type="character" w:customStyle="1" w:styleId="11">
    <w:name w:val="font11"/>
    <w:basedOn w:val="3"/>
    <w:qFormat/>
    <w:uiPriority w:val="0"/>
    <w:rPr>
      <w:rFonts w:hint="default" w:ascii="Arial" w:hAnsi="Arial" w:cs="Arial"/>
      <w:color w:val="666666"/>
      <w:sz w:val="24"/>
      <w:szCs w:val="24"/>
      <w:u w:val="none"/>
    </w:rPr>
  </w:style>
  <w:style w:type="character" w:customStyle="1" w:styleId="12">
    <w:name w:val="font41"/>
    <w:basedOn w:val="3"/>
    <w:qFormat/>
    <w:uiPriority w:val="0"/>
    <w:rPr>
      <w:rFonts w:ascii="华文宋体" w:hAnsi="华文宋体" w:eastAsia="华文宋体" w:cs="华文宋体"/>
      <w:color w:val="666666"/>
      <w:sz w:val="24"/>
      <w:szCs w:val="24"/>
      <w:u w:val="none"/>
    </w:rPr>
  </w:style>
  <w:style w:type="character" w:customStyle="1" w:styleId="13">
    <w:name w:val="font21"/>
    <w:basedOn w:val="3"/>
    <w:qFormat/>
    <w:uiPriority w:val="0"/>
    <w:rPr>
      <w:rFonts w:hint="eastAsia" w:ascii="SimSun" w:hAnsi="SimSun" w:eastAsia="SimSun" w:cs="SimSun"/>
      <w:color w:val="666666"/>
      <w:sz w:val="24"/>
      <w:szCs w:val="24"/>
      <w:u w:val="none"/>
    </w:rPr>
  </w:style>
  <w:style w:type="character" w:customStyle="1" w:styleId="14">
    <w:name w:val="font31"/>
    <w:basedOn w:val="3"/>
    <w:qFormat/>
    <w:uiPriority w:val="0"/>
    <w:rPr>
      <w:rFonts w:ascii="华文宋体" w:hAnsi="华文宋体" w:eastAsia="华文宋体" w:cs="华文宋体"/>
      <w:color w:val="666666"/>
      <w:sz w:val="24"/>
      <w:szCs w:val="24"/>
      <w:u w:val="none"/>
    </w:rPr>
  </w:style>
  <w:style w:type="paragraph" w:styleId="1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412</Words>
  <Characters>2418</Characters>
  <Lines>0</Lines>
  <Paragraphs>0</Paragraphs>
  <TotalTime>5</TotalTime>
  <ScaleCrop>false</ScaleCrop>
  <LinksUpToDate>false</LinksUpToDate>
  <CharactersWithSpaces>2763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2020-07-19T03:49:00Z</dcterms:created>
  <dc:creator>mqfishing</dc:creator>
  <cp:lastModifiedBy>Hüseyin Topuz</cp:lastModifiedBy>
  <dcterms:modified xsi:type="dcterms:W3CDTF">2025-01-30T19:11:45Z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A82047E5431E459BBEF1BE1EAA899C17_13</vt:lpwstr>
  </property>
</Properties>
</file>